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0A9" w:rsidRPr="00E4362F" w:rsidRDefault="005E70A9" w:rsidP="005E70A9">
      <w:pPr>
        <w:widowControl w:val="0"/>
        <w:autoSpaceDE w:val="0"/>
        <w:autoSpaceDN w:val="0"/>
        <w:adjustRightInd w:val="0"/>
        <w:spacing w:after="0" w:line="240" w:lineRule="auto"/>
        <w:jc w:val="center"/>
        <w:rPr>
          <w:rFonts w:ascii="Times New Roman" w:hAnsi="Times New Roman" w:cs="Times New Roman"/>
          <w:sz w:val="24"/>
          <w:szCs w:val="24"/>
        </w:rPr>
      </w:pPr>
      <w:bookmarkStart w:id="0" w:name="_GoBack"/>
      <w:bookmarkEnd w:id="0"/>
    </w:p>
    <w:p w:rsidR="005E70A9" w:rsidRPr="00E4362F" w:rsidRDefault="005E70A9" w:rsidP="005E70A9">
      <w:pPr>
        <w:spacing w:after="0"/>
        <w:jc w:val="center"/>
        <w:rPr>
          <w:rFonts w:ascii="Arial" w:hAnsi="Arial" w:cs="Arial"/>
          <w:sz w:val="24"/>
          <w:szCs w:val="24"/>
        </w:rPr>
      </w:pPr>
    </w:p>
    <w:p w:rsidR="005E70A9" w:rsidRPr="00E4362F" w:rsidRDefault="005E70A9" w:rsidP="005E70A9">
      <w:pPr>
        <w:spacing w:after="0"/>
        <w:jc w:val="center"/>
        <w:rPr>
          <w:rFonts w:ascii="Arial" w:hAnsi="Arial" w:cs="Arial"/>
          <w:sz w:val="24"/>
          <w:szCs w:val="24"/>
        </w:rPr>
      </w:pPr>
    </w:p>
    <w:p w:rsidR="005E70A9" w:rsidRPr="00E4362F" w:rsidRDefault="005E70A9" w:rsidP="005E70A9">
      <w:pPr>
        <w:spacing w:after="0"/>
        <w:jc w:val="center"/>
        <w:rPr>
          <w:rFonts w:ascii="Arial" w:hAnsi="Arial" w:cs="Arial"/>
          <w:sz w:val="24"/>
          <w:szCs w:val="24"/>
        </w:rPr>
      </w:pPr>
    </w:p>
    <w:p w:rsidR="005E70A9" w:rsidRPr="00E4362F" w:rsidRDefault="005E70A9" w:rsidP="005E70A9">
      <w:pPr>
        <w:spacing w:after="0"/>
        <w:jc w:val="center"/>
        <w:rPr>
          <w:rFonts w:ascii="Arial" w:hAnsi="Arial" w:cs="Arial"/>
          <w:sz w:val="36"/>
          <w:szCs w:val="36"/>
        </w:rPr>
      </w:pPr>
    </w:p>
    <w:p w:rsidR="005E70A9" w:rsidRPr="00E4362F" w:rsidRDefault="005E70A9" w:rsidP="005E70A9">
      <w:pPr>
        <w:spacing w:after="0"/>
        <w:jc w:val="center"/>
        <w:rPr>
          <w:rFonts w:ascii="Arial" w:hAnsi="Arial" w:cs="Arial"/>
          <w:sz w:val="36"/>
          <w:szCs w:val="36"/>
        </w:rPr>
      </w:pPr>
    </w:p>
    <w:p w:rsidR="005E70A9" w:rsidRPr="00E4362F" w:rsidRDefault="005E70A9" w:rsidP="005E70A9">
      <w:pPr>
        <w:spacing w:after="0"/>
        <w:jc w:val="center"/>
        <w:rPr>
          <w:rFonts w:ascii="Arial" w:hAnsi="Arial" w:cs="Arial"/>
          <w:sz w:val="36"/>
          <w:szCs w:val="36"/>
        </w:rPr>
      </w:pPr>
    </w:p>
    <w:p w:rsidR="005E70A9" w:rsidRPr="00E4362F" w:rsidRDefault="005E70A9" w:rsidP="005E70A9">
      <w:pPr>
        <w:spacing w:after="0"/>
        <w:jc w:val="center"/>
        <w:rPr>
          <w:rFonts w:ascii="Arial" w:hAnsi="Arial" w:cs="Arial"/>
          <w:sz w:val="24"/>
          <w:szCs w:val="24"/>
        </w:rPr>
      </w:pPr>
      <w:r w:rsidRPr="00E4362F">
        <w:rPr>
          <w:rFonts w:ascii="Arial" w:hAnsi="Arial" w:cs="Arial"/>
          <w:sz w:val="36"/>
          <w:szCs w:val="36"/>
        </w:rPr>
        <w:t xml:space="preserve">Приказ </w:t>
      </w:r>
      <w:proofErr w:type="spellStart"/>
      <w:r w:rsidRPr="00E4362F">
        <w:rPr>
          <w:rFonts w:ascii="Arial" w:hAnsi="Arial" w:cs="Arial"/>
          <w:sz w:val="36"/>
          <w:szCs w:val="36"/>
        </w:rPr>
        <w:t>Ростехнадзора</w:t>
      </w:r>
      <w:proofErr w:type="spellEnd"/>
      <w:r w:rsidRPr="00E4362F">
        <w:rPr>
          <w:rFonts w:ascii="Arial" w:hAnsi="Arial" w:cs="Arial"/>
          <w:sz w:val="36"/>
          <w:szCs w:val="36"/>
        </w:rPr>
        <w:t xml:space="preserve"> от 06.11.2019</w:t>
      </w:r>
      <w:r>
        <w:rPr>
          <w:rFonts w:ascii="Arial" w:hAnsi="Arial" w:cs="Arial"/>
          <w:sz w:val="36"/>
          <w:szCs w:val="36"/>
        </w:rPr>
        <w:t xml:space="preserve"> г.</w:t>
      </w:r>
      <w:r w:rsidRPr="00E4362F">
        <w:rPr>
          <w:rFonts w:ascii="Arial" w:hAnsi="Arial" w:cs="Arial"/>
          <w:sz w:val="36"/>
          <w:szCs w:val="36"/>
        </w:rPr>
        <w:t xml:space="preserve"> </w:t>
      </w:r>
      <w:r>
        <w:rPr>
          <w:rFonts w:ascii="Arial" w:hAnsi="Arial" w:cs="Arial"/>
          <w:sz w:val="36"/>
          <w:szCs w:val="36"/>
        </w:rPr>
        <w:t>№</w:t>
      </w:r>
      <w:r w:rsidRPr="00E4362F">
        <w:rPr>
          <w:rFonts w:ascii="Arial" w:hAnsi="Arial" w:cs="Arial"/>
          <w:sz w:val="36"/>
          <w:szCs w:val="36"/>
        </w:rPr>
        <w:t xml:space="preserve"> 424</w:t>
      </w:r>
      <w:r w:rsidRPr="00E4362F">
        <w:rPr>
          <w:rFonts w:ascii="Arial" w:hAnsi="Arial" w:cs="Arial"/>
          <w:sz w:val="36"/>
          <w:szCs w:val="36"/>
        </w:rPr>
        <w:br/>
        <w:t>«Об утверждении Временного порядка предоставления Федеральной службой по экологическому, технологическому и атомному надзору государственной услуги по организации проведения аттестации в области промышленной безопасности, по вопросам безопасности гидротехнических сооружений, безопасности в сфере электроэнергетики»</w:t>
      </w:r>
      <w:r w:rsidRPr="00E4362F">
        <w:rPr>
          <w:rFonts w:ascii="Arial" w:hAnsi="Arial" w:cs="Arial"/>
          <w:sz w:val="36"/>
          <w:szCs w:val="36"/>
        </w:rPr>
        <w:br/>
        <w:t>(вместе с «Временным порядком предоставления Федеральной службой по экологическому, технологическому и атомному надзору государственной услуги по организации проведения аттестации по вопросам промышленной безопасности, безопасности гидротехнических сооружений, безопасности в сфере электроэнергетики»)</w:t>
      </w:r>
    </w:p>
    <w:p w:rsidR="005E70A9" w:rsidRPr="00E4362F" w:rsidRDefault="005E70A9" w:rsidP="005E70A9">
      <w:pPr>
        <w:spacing w:after="0"/>
        <w:jc w:val="center"/>
        <w:rPr>
          <w:rFonts w:ascii="Arial" w:hAnsi="Arial" w:cs="Arial"/>
          <w:sz w:val="24"/>
          <w:szCs w:val="24"/>
        </w:rPr>
      </w:pPr>
    </w:p>
    <w:p w:rsidR="005E70A9" w:rsidRPr="00E4362F" w:rsidRDefault="005E70A9" w:rsidP="005E70A9">
      <w:pPr>
        <w:spacing w:after="0"/>
        <w:jc w:val="center"/>
        <w:rPr>
          <w:rFonts w:ascii="Arial" w:hAnsi="Arial" w:cs="Arial"/>
          <w:sz w:val="24"/>
          <w:szCs w:val="24"/>
        </w:rPr>
        <w:sectPr w:rsidR="005E70A9" w:rsidRPr="00E4362F">
          <w:pgSz w:w="11906" w:h="16838"/>
          <w:pgMar w:top="841" w:right="595" w:bottom="841" w:left="595" w:header="0" w:footer="0" w:gutter="0"/>
          <w:cols w:space="720"/>
          <w:noEndnote/>
        </w:sectPr>
      </w:pPr>
    </w:p>
    <w:p w:rsidR="005E70A9" w:rsidRPr="00E4362F" w:rsidRDefault="005E70A9" w:rsidP="005E70A9">
      <w:pPr>
        <w:pStyle w:val="ConsPlusTitle"/>
        <w:jc w:val="center"/>
        <w:outlineLvl w:val="0"/>
      </w:pPr>
      <w:r w:rsidRPr="00E4362F">
        <w:lastRenderedPageBreak/>
        <w:t>ФЕДЕРАЛЬНАЯ СЛУЖБА ПО ЭКОЛОГИЧЕСКОМУ, ТЕХНОЛОГИЧЕСКОМУ</w:t>
      </w:r>
    </w:p>
    <w:p w:rsidR="005E70A9" w:rsidRPr="00E4362F" w:rsidRDefault="005E70A9" w:rsidP="005E70A9">
      <w:pPr>
        <w:pStyle w:val="ConsPlusTitle"/>
        <w:jc w:val="center"/>
      </w:pPr>
      <w:r w:rsidRPr="00E4362F">
        <w:t>И АТОМНОМУ НАДЗОРУ</w:t>
      </w:r>
    </w:p>
    <w:p w:rsidR="005E70A9" w:rsidRPr="00E4362F" w:rsidRDefault="005E70A9" w:rsidP="005E70A9">
      <w:pPr>
        <w:pStyle w:val="ConsPlusTitle"/>
        <w:jc w:val="center"/>
      </w:pPr>
    </w:p>
    <w:p w:rsidR="005E70A9" w:rsidRPr="00E4362F" w:rsidRDefault="005E70A9" w:rsidP="005E70A9">
      <w:pPr>
        <w:pStyle w:val="ConsPlusTitle"/>
        <w:jc w:val="center"/>
      </w:pPr>
      <w:r w:rsidRPr="00E4362F">
        <w:t>ПРИКАЗ</w:t>
      </w:r>
    </w:p>
    <w:p w:rsidR="005E70A9" w:rsidRPr="00E4362F" w:rsidRDefault="005E70A9" w:rsidP="005E70A9">
      <w:pPr>
        <w:pStyle w:val="ConsPlusTitle"/>
        <w:jc w:val="center"/>
      </w:pPr>
      <w:r w:rsidRPr="00E4362F">
        <w:t>от 6 ноября 2019 г. N 424</w:t>
      </w:r>
    </w:p>
    <w:p w:rsidR="005E70A9" w:rsidRPr="00E4362F" w:rsidRDefault="005E70A9" w:rsidP="005E70A9">
      <w:pPr>
        <w:pStyle w:val="ConsPlusTitle"/>
        <w:jc w:val="center"/>
      </w:pPr>
    </w:p>
    <w:p w:rsidR="005E70A9" w:rsidRPr="00E4362F" w:rsidRDefault="005E70A9" w:rsidP="005E70A9">
      <w:pPr>
        <w:pStyle w:val="ConsPlusTitle"/>
        <w:jc w:val="center"/>
      </w:pPr>
      <w:r w:rsidRPr="00E4362F">
        <w:t>ОБ УТВЕРЖДЕНИИ ВРЕМЕННОГО ПОРЯДКА</w:t>
      </w:r>
    </w:p>
    <w:p w:rsidR="005E70A9" w:rsidRPr="00E4362F" w:rsidRDefault="005E70A9" w:rsidP="005E70A9">
      <w:pPr>
        <w:pStyle w:val="ConsPlusTitle"/>
        <w:jc w:val="center"/>
      </w:pPr>
      <w:r w:rsidRPr="00E4362F">
        <w:t>ПРЕДОСТАВЛЕНИЯ ФЕДЕРАЛЬНОЙ СЛУЖБОЙ ПО ЭКОЛОГИЧЕСКОМУ,</w:t>
      </w:r>
    </w:p>
    <w:p w:rsidR="005E70A9" w:rsidRPr="00E4362F" w:rsidRDefault="005E70A9" w:rsidP="005E70A9">
      <w:pPr>
        <w:pStyle w:val="ConsPlusTitle"/>
        <w:jc w:val="center"/>
      </w:pPr>
      <w:r w:rsidRPr="00E4362F">
        <w:t>ТЕХНОЛОГИЧЕСКОМУ И АТОМНОМУ НАДЗОРУ ГОСУДАРСТВЕННОЙ УСЛУГИ</w:t>
      </w:r>
    </w:p>
    <w:p w:rsidR="005E70A9" w:rsidRPr="00E4362F" w:rsidRDefault="005E70A9" w:rsidP="005E70A9">
      <w:pPr>
        <w:pStyle w:val="ConsPlusTitle"/>
        <w:jc w:val="center"/>
      </w:pPr>
      <w:r w:rsidRPr="00E4362F">
        <w:t>ПО ОРГАНИЗАЦИИ ПРОВЕДЕНИЯ АТТЕСТАЦИИ В ОБЛАСТИ ПРОМЫШЛЕННОЙ</w:t>
      </w:r>
    </w:p>
    <w:p w:rsidR="005E70A9" w:rsidRPr="00E4362F" w:rsidRDefault="005E70A9" w:rsidP="005E70A9">
      <w:pPr>
        <w:pStyle w:val="ConsPlusTitle"/>
        <w:jc w:val="center"/>
      </w:pPr>
      <w:r w:rsidRPr="00E4362F">
        <w:t>БЕЗОПАСНОСТИ, ПО ВОПРОСАМ БЕЗОПАСНОСТИ ГИДРОТЕХНИЧЕСКИХ</w:t>
      </w:r>
    </w:p>
    <w:p w:rsidR="005E70A9" w:rsidRPr="00E4362F" w:rsidRDefault="005E70A9" w:rsidP="005E70A9">
      <w:pPr>
        <w:pStyle w:val="ConsPlusTitle"/>
        <w:jc w:val="center"/>
      </w:pPr>
      <w:r w:rsidRPr="00E4362F">
        <w:t>СООРУЖЕНИЙ, БЕЗОПАСНОСТИ В СФЕРЕ ЭЛЕКТРОЭНЕРГЕТИКИ</w:t>
      </w:r>
    </w:p>
    <w:p w:rsidR="005E70A9" w:rsidRPr="00E4362F" w:rsidRDefault="005E70A9" w:rsidP="005E70A9">
      <w:pPr>
        <w:pStyle w:val="ConsPlusNormal"/>
        <w:jc w:val="both"/>
      </w:pPr>
    </w:p>
    <w:p w:rsidR="005E70A9" w:rsidRPr="00E4362F" w:rsidRDefault="005E70A9" w:rsidP="005E70A9">
      <w:pPr>
        <w:pStyle w:val="ConsPlusNormal"/>
        <w:ind w:firstLine="540"/>
        <w:jc w:val="both"/>
      </w:pPr>
      <w:r w:rsidRPr="00E4362F">
        <w:t>Во исполнение постановления Правительства Российской Федерации от 25 октября 2019 г. N 1365 "О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 приказываю:</w:t>
      </w:r>
    </w:p>
    <w:p w:rsidR="005E70A9" w:rsidRPr="00E4362F" w:rsidRDefault="005E70A9" w:rsidP="005E70A9">
      <w:pPr>
        <w:pStyle w:val="ConsPlusNormal"/>
        <w:spacing w:before="240"/>
        <w:ind w:firstLine="540"/>
        <w:jc w:val="both"/>
      </w:pPr>
      <w:r w:rsidRPr="00E4362F">
        <w:t>1. Утвердить прилагаемый Временный порядок предоставления Федеральной службой по экологическому, технологическому и атомному надзору государственной услуги по организации проведения аттестации в области промышленной безопасности, по вопросам безопасности гидротехнических сооружений, безопасности в сфере электроэнергетики (далее - Временный порядок).</w:t>
      </w:r>
    </w:p>
    <w:p w:rsidR="005E70A9" w:rsidRPr="00E4362F" w:rsidRDefault="005E70A9" w:rsidP="005E70A9">
      <w:pPr>
        <w:pStyle w:val="ConsPlusNormal"/>
        <w:spacing w:before="240"/>
        <w:ind w:firstLine="540"/>
        <w:jc w:val="both"/>
      </w:pPr>
      <w:r w:rsidRPr="00E4362F">
        <w:t xml:space="preserve">2. ФБУ "Учебно-методический кабинет" </w:t>
      </w:r>
      <w:proofErr w:type="spellStart"/>
      <w:r w:rsidRPr="00E4362F">
        <w:t>Ростехнадзора</w:t>
      </w:r>
      <w:proofErr w:type="spellEnd"/>
      <w:r w:rsidRPr="00E4362F">
        <w:t xml:space="preserve"> обеспечить функционирование Единого портала тестирования в области промышленной безопасности, безопасности гидротехнических сооружений, безопасности в сфере электроэнергетики в информационно-телекоммуникационной сети "Интернет".</w:t>
      </w:r>
    </w:p>
    <w:p w:rsidR="005E70A9" w:rsidRPr="00E4362F" w:rsidRDefault="005E70A9" w:rsidP="005E70A9">
      <w:pPr>
        <w:pStyle w:val="ConsPlusNormal"/>
        <w:spacing w:before="240"/>
        <w:ind w:firstLine="540"/>
        <w:jc w:val="both"/>
      </w:pPr>
      <w:r w:rsidRPr="00E4362F">
        <w:t xml:space="preserve">3. ФБУ "Учебно-методический кабинет" </w:t>
      </w:r>
      <w:proofErr w:type="spellStart"/>
      <w:r w:rsidRPr="00E4362F">
        <w:t>Ростехнадзора</w:t>
      </w:r>
      <w:proofErr w:type="spellEnd"/>
      <w:r w:rsidRPr="00E4362F">
        <w:t xml:space="preserve"> обеспечить применение программного обеспечения Единого портала тестирования в области промышленной безопасности, безопасности гидротехнических сооружений, безопасности в сфере электроэнергетики в информационно-телекоммуникационной сети "Интернет" исключительно в целях проведения аттестации в области промышленной безопасности, по вопросам безопасности гидротехнических сооружений, безопасности в сфере электроэнергетики.</w:t>
      </w:r>
    </w:p>
    <w:p w:rsidR="005E70A9" w:rsidRPr="00E4362F" w:rsidRDefault="005E70A9" w:rsidP="005E70A9">
      <w:pPr>
        <w:pStyle w:val="ConsPlusNormal"/>
        <w:spacing w:before="240"/>
        <w:ind w:firstLine="540"/>
        <w:jc w:val="both"/>
      </w:pPr>
      <w:r w:rsidRPr="00E4362F">
        <w:t xml:space="preserve">4. Должностным лицам </w:t>
      </w:r>
      <w:proofErr w:type="spellStart"/>
      <w:r w:rsidRPr="00E4362F">
        <w:t>Ростехнадзора</w:t>
      </w:r>
      <w:proofErr w:type="spellEnd"/>
      <w:r w:rsidRPr="00E4362F">
        <w:t xml:space="preserve"> и его территориальных органов, ответственным за предоставления государственной услуги по организации проведения аттестации в области промышленной безопасности, по вопросам безопасности гидротехнических сооружений, безопасности в сфере электроэнергетики, руководствоваться Временным порядком до вступления в силу соответствующего административного регламента.</w:t>
      </w:r>
    </w:p>
    <w:p w:rsidR="005E70A9" w:rsidRPr="00E4362F" w:rsidRDefault="005E70A9" w:rsidP="005E70A9">
      <w:pPr>
        <w:pStyle w:val="ConsPlusNormal"/>
        <w:spacing w:before="240"/>
        <w:ind w:firstLine="540"/>
        <w:jc w:val="both"/>
      </w:pPr>
      <w:r w:rsidRPr="00E4362F">
        <w:t xml:space="preserve">5. Признать утратившими силу пункты 1.4 и 2.2 приказа </w:t>
      </w:r>
      <w:proofErr w:type="spellStart"/>
      <w:r w:rsidRPr="00E4362F">
        <w:t>Ростехнадзора</w:t>
      </w:r>
      <w:proofErr w:type="spellEnd"/>
      <w:r w:rsidRPr="00E4362F">
        <w:t xml:space="preserve"> от 2 октября 2015 г. N 393 "О внедрении подсистемы "Аттестация" Комплексной системы информатизации Федеральной службы по экологическому, технологическому и атомному надзору".</w:t>
      </w:r>
    </w:p>
    <w:p w:rsidR="005E70A9" w:rsidRPr="00E4362F" w:rsidRDefault="005E70A9" w:rsidP="005E70A9">
      <w:pPr>
        <w:pStyle w:val="ConsPlusNormal"/>
        <w:jc w:val="both"/>
      </w:pPr>
    </w:p>
    <w:p w:rsidR="005E70A9" w:rsidRPr="00E4362F" w:rsidRDefault="005E70A9" w:rsidP="005E70A9">
      <w:pPr>
        <w:pStyle w:val="ConsPlusNormal"/>
        <w:jc w:val="right"/>
      </w:pPr>
      <w:r w:rsidRPr="00E4362F">
        <w:t>Руководитель</w:t>
      </w:r>
    </w:p>
    <w:p w:rsidR="005E70A9" w:rsidRPr="00E4362F" w:rsidRDefault="005E70A9" w:rsidP="005E70A9">
      <w:pPr>
        <w:pStyle w:val="ConsPlusNormal"/>
        <w:jc w:val="right"/>
      </w:pPr>
      <w:r w:rsidRPr="00E4362F">
        <w:t>А.В.АЛЕШИН</w:t>
      </w:r>
    </w:p>
    <w:p w:rsidR="005E70A9" w:rsidRPr="00E4362F" w:rsidRDefault="005E70A9" w:rsidP="005E70A9">
      <w:pPr>
        <w:pStyle w:val="ConsPlusNormal"/>
        <w:ind w:firstLine="720"/>
        <w:jc w:val="both"/>
      </w:pPr>
      <w:r>
        <w:t xml:space="preserve">Локализация: </w:t>
      </w:r>
      <w:hyperlink r:id="rId7" w:history="1">
        <w:r>
          <w:rPr>
            <w:rStyle w:val="a3"/>
          </w:rPr>
          <w:t>промышленная безопасность</w:t>
        </w:r>
      </w:hyperlink>
      <w:r>
        <w:t xml:space="preserve"> на блог-инженера.рф</w:t>
      </w:r>
    </w:p>
    <w:p w:rsidR="005E70A9" w:rsidRPr="00E4362F" w:rsidRDefault="005E70A9" w:rsidP="005E70A9">
      <w:pPr>
        <w:pStyle w:val="ConsPlusNormal"/>
        <w:jc w:val="both"/>
      </w:pPr>
    </w:p>
    <w:p w:rsidR="005E70A9" w:rsidRPr="00E4362F" w:rsidRDefault="005E70A9" w:rsidP="005E70A9">
      <w:pPr>
        <w:pStyle w:val="ConsPlusNormal"/>
        <w:jc w:val="both"/>
      </w:pPr>
    </w:p>
    <w:p w:rsidR="005E70A9" w:rsidRPr="00E4362F" w:rsidRDefault="005E70A9" w:rsidP="005E70A9">
      <w:pPr>
        <w:pStyle w:val="ConsPlusNormal"/>
        <w:jc w:val="right"/>
        <w:outlineLvl w:val="0"/>
      </w:pPr>
      <w:r w:rsidRPr="00E4362F">
        <w:lastRenderedPageBreak/>
        <w:t>Утвержден</w:t>
      </w:r>
    </w:p>
    <w:p w:rsidR="005E70A9" w:rsidRPr="00E4362F" w:rsidRDefault="005E70A9" w:rsidP="005E70A9">
      <w:pPr>
        <w:pStyle w:val="ConsPlusNormal"/>
        <w:jc w:val="right"/>
      </w:pPr>
      <w:r w:rsidRPr="00E4362F">
        <w:t>приказом Федеральной службы</w:t>
      </w:r>
    </w:p>
    <w:p w:rsidR="005E70A9" w:rsidRPr="00E4362F" w:rsidRDefault="005E70A9" w:rsidP="005E70A9">
      <w:pPr>
        <w:pStyle w:val="ConsPlusNormal"/>
        <w:jc w:val="right"/>
      </w:pPr>
      <w:r w:rsidRPr="00E4362F">
        <w:t>по экологическому, технологическому</w:t>
      </w:r>
    </w:p>
    <w:p w:rsidR="005E70A9" w:rsidRPr="00E4362F" w:rsidRDefault="005E70A9" w:rsidP="005E70A9">
      <w:pPr>
        <w:pStyle w:val="ConsPlusNormal"/>
        <w:jc w:val="right"/>
      </w:pPr>
      <w:r w:rsidRPr="00E4362F">
        <w:t>и атомному надзору</w:t>
      </w:r>
    </w:p>
    <w:p w:rsidR="005E70A9" w:rsidRPr="00E4362F" w:rsidRDefault="005E70A9" w:rsidP="005E70A9">
      <w:pPr>
        <w:pStyle w:val="ConsPlusNormal"/>
        <w:jc w:val="right"/>
      </w:pPr>
      <w:r w:rsidRPr="00E4362F">
        <w:t>от 6 ноября 2019 г. N 424</w:t>
      </w:r>
    </w:p>
    <w:p w:rsidR="005E70A9" w:rsidRPr="00E4362F" w:rsidRDefault="005E70A9" w:rsidP="005E70A9">
      <w:pPr>
        <w:pStyle w:val="ConsPlusNormal"/>
        <w:jc w:val="both"/>
      </w:pPr>
    </w:p>
    <w:p w:rsidR="005E70A9" w:rsidRPr="00E4362F" w:rsidRDefault="005E70A9" w:rsidP="005E70A9">
      <w:pPr>
        <w:pStyle w:val="ConsPlusTitle"/>
        <w:jc w:val="center"/>
      </w:pPr>
      <w:bookmarkStart w:id="1" w:name="Par34"/>
      <w:bookmarkEnd w:id="1"/>
      <w:r w:rsidRPr="00E4362F">
        <w:t>ВРЕМЕННЫЙ ПОРЯДОК</w:t>
      </w:r>
    </w:p>
    <w:p w:rsidR="005E70A9" w:rsidRPr="00E4362F" w:rsidRDefault="005E70A9" w:rsidP="005E70A9">
      <w:pPr>
        <w:pStyle w:val="ConsPlusTitle"/>
        <w:jc w:val="center"/>
      </w:pPr>
      <w:r w:rsidRPr="00E4362F">
        <w:t>ПРЕДОСТАВЛЕНИЯ ФЕДЕРАЛЬНОЙ СЛУЖБОЙ ПО ЭКОЛОГИЧЕСКОМУ,</w:t>
      </w:r>
    </w:p>
    <w:p w:rsidR="005E70A9" w:rsidRPr="00E4362F" w:rsidRDefault="005E70A9" w:rsidP="005E70A9">
      <w:pPr>
        <w:pStyle w:val="ConsPlusTitle"/>
        <w:jc w:val="center"/>
      </w:pPr>
      <w:r w:rsidRPr="00E4362F">
        <w:t>ТЕХНОЛОГИЧЕСКОМУ И АТОМНОМУ НАДЗОРУ ГОСУДАРСТВЕННОЙ УСЛУГИ</w:t>
      </w:r>
    </w:p>
    <w:p w:rsidR="005E70A9" w:rsidRPr="00E4362F" w:rsidRDefault="005E70A9" w:rsidP="005E70A9">
      <w:pPr>
        <w:pStyle w:val="ConsPlusTitle"/>
        <w:jc w:val="center"/>
      </w:pPr>
      <w:r w:rsidRPr="00E4362F">
        <w:t>ПО ОРГАНИЗАЦИИ ПРОВЕДЕНИЯ АТТЕСТАЦИИ ПО ВОПРОСАМ</w:t>
      </w:r>
    </w:p>
    <w:p w:rsidR="005E70A9" w:rsidRPr="00E4362F" w:rsidRDefault="005E70A9" w:rsidP="005E70A9">
      <w:pPr>
        <w:pStyle w:val="ConsPlusTitle"/>
        <w:jc w:val="center"/>
      </w:pPr>
      <w:r w:rsidRPr="00E4362F">
        <w:t>ПРОМЫШЛЕННОЙ БЕЗОПАСНОСТИ, БЕЗОПАСНОСТИ ГИДРОТЕХНИЧЕСКИХ</w:t>
      </w:r>
    </w:p>
    <w:p w:rsidR="005E70A9" w:rsidRPr="00E4362F" w:rsidRDefault="005E70A9" w:rsidP="005E70A9">
      <w:pPr>
        <w:pStyle w:val="ConsPlusTitle"/>
        <w:jc w:val="center"/>
      </w:pPr>
      <w:r w:rsidRPr="00E4362F">
        <w:t>СООРУЖЕНИЙ, БЕЗОПАСНОСТИ В СФЕРЕ ЭЛЕКТРОЭНЕРГЕТИКИ</w:t>
      </w:r>
    </w:p>
    <w:p w:rsidR="005E70A9" w:rsidRPr="00E4362F" w:rsidRDefault="005E70A9" w:rsidP="005E70A9">
      <w:pPr>
        <w:pStyle w:val="ConsPlusNormal"/>
        <w:jc w:val="both"/>
      </w:pPr>
    </w:p>
    <w:p w:rsidR="005E70A9" w:rsidRPr="00E4362F" w:rsidRDefault="005E70A9" w:rsidP="005E70A9">
      <w:pPr>
        <w:pStyle w:val="ConsPlusTitle"/>
        <w:jc w:val="center"/>
        <w:outlineLvl w:val="1"/>
      </w:pPr>
      <w:r w:rsidRPr="00E4362F">
        <w:t>I. Общие положения</w:t>
      </w:r>
    </w:p>
    <w:p w:rsidR="005E70A9" w:rsidRPr="00E4362F" w:rsidRDefault="005E70A9" w:rsidP="005E70A9">
      <w:pPr>
        <w:pStyle w:val="ConsPlusNormal"/>
        <w:jc w:val="both"/>
      </w:pPr>
    </w:p>
    <w:p w:rsidR="005E70A9" w:rsidRPr="00E4362F" w:rsidRDefault="005E70A9" w:rsidP="005E70A9">
      <w:pPr>
        <w:pStyle w:val="ConsPlusTitle"/>
        <w:jc w:val="center"/>
        <w:outlineLvl w:val="2"/>
      </w:pPr>
      <w:r w:rsidRPr="00E4362F">
        <w:t>Предмет регулирования Временного порядка</w:t>
      </w:r>
    </w:p>
    <w:p w:rsidR="005E70A9" w:rsidRPr="00E4362F" w:rsidRDefault="005E70A9" w:rsidP="005E70A9">
      <w:pPr>
        <w:pStyle w:val="ConsPlusNormal"/>
        <w:jc w:val="both"/>
      </w:pPr>
    </w:p>
    <w:p w:rsidR="005E70A9" w:rsidRPr="00E4362F" w:rsidRDefault="005E70A9" w:rsidP="005E70A9">
      <w:pPr>
        <w:pStyle w:val="ConsPlusNormal"/>
        <w:ind w:firstLine="540"/>
        <w:jc w:val="both"/>
      </w:pPr>
      <w:r w:rsidRPr="00E4362F">
        <w:t xml:space="preserve">1. Временный порядок предоставления Федеральной службой по экологическому, технологическому и атомному надзору государственной услуги по организации проведения аттестации по вопросам промышленной безопасности, безопасности гидротехнических сооружений, безопасности в сфере электроэнергетики (далее - Временный порядок) определяет порядок, сроки и последовательность административных процедур (действий) Федеральной службы по экологическому, технологическому и атомному надзору и ее территориальных органов при предоставлении государственной услуги по организации проведения аттестации по вопросам промышленной безопасности, безопасности гидротехнических сооружений, безопасности в сфере электроэнергетики (далее - государственная услуга), порядок взаимодействия </w:t>
      </w:r>
      <w:proofErr w:type="spellStart"/>
      <w:r w:rsidRPr="00E4362F">
        <w:t>Ростехнадзора</w:t>
      </w:r>
      <w:proofErr w:type="spellEnd"/>
      <w:r w:rsidRPr="00E4362F">
        <w:t xml:space="preserve"> (его территориальных органов) с заявителями при предоставлении государственной услуги.</w:t>
      </w:r>
    </w:p>
    <w:p w:rsidR="005E70A9" w:rsidRPr="00E4362F" w:rsidRDefault="005E70A9" w:rsidP="005E70A9">
      <w:pPr>
        <w:pStyle w:val="ConsPlusNormal"/>
        <w:jc w:val="both"/>
      </w:pPr>
    </w:p>
    <w:p w:rsidR="005E70A9" w:rsidRPr="00E4362F" w:rsidRDefault="005E70A9" w:rsidP="005E70A9">
      <w:pPr>
        <w:pStyle w:val="ConsPlusTitle"/>
        <w:jc w:val="center"/>
        <w:outlineLvl w:val="2"/>
      </w:pPr>
      <w:r w:rsidRPr="00E4362F">
        <w:t>Круг заявителей</w:t>
      </w:r>
    </w:p>
    <w:p w:rsidR="005E70A9" w:rsidRPr="00E4362F" w:rsidRDefault="005E70A9" w:rsidP="005E70A9">
      <w:pPr>
        <w:pStyle w:val="ConsPlusNormal"/>
        <w:jc w:val="both"/>
      </w:pPr>
    </w:p>
    <w:p w:rsidR="005E70A9" w:rsidRPr="00E4362F" w:rsidRDefault="005E70A9" w:rsidP="005E70A9">
      <w:pPr>
        <w:pStyle w:val="ConsPlusNormal"/>
        <w:ind w:firstLine="540"/>
        <w:jc w:val="both"/>
      </w:pPr>
      <w:r w:rsidRPr="00E4362F">
        <w:t>2. Заявителями являются:</w:t>
      </w:r>
    </w:p>
    <w:p w:rsidR="005E70A9" w:rsidRPr="00E4362F" w:rsidRDefault="005E70A9" w:rsidP="005E70A9">
      <w:pPr>
        <w:pStyle w:val="ConsPlusNormal"/>
        <w:spacing w:before="240"/>
        <w:ind w:firstLine="540"/>
        <w:jc w:val="both"/>
      </w:pPr>
      <w:r w:rsidRPr="00E4362F">
        <w:t>организации, независимо от их организационно-правовых форм и форм собственности, осуществляющие деятельность в области промышленной безопасности, безопасности гидротехнических сооружений, безопасности в сфере электроэнергетики, направляющие работников, категории которых определены пунктом 2 Положения об аттестации в области промышленной безопасности, по вопросам безопасности гидротехнических сооружений, безопасности в сфере электроэнергетики, утвержденного постановлением Правительства Российской Федерации от 25 октября 2019 г. N 1365 (далее - Положение об аттестации);</w:t>
      </w:r>
    </w:p>
    <w:p w:rsidR="005E70A9" w:rsidRPr="00E4362F" w:rsidRDefault="005E70A9" w:rsidP="005E70A9">
      <w:pPr>
        <w:pStyle w:val="ConsPlusNormal"/>
        <w:spacing w:before="240"/>
        <w:ind w:firstLine="540"/>
        <w:jc w:val="both"/>
      </w:pPr>
      <w:r w:rsidRPr="00E4362F">
        <w:t>ранее аттестованные лица.</w:t>
      </w:r>
    </w:p>
    <w:p w:rsidR="005E70A9" w:rsidRPr="00E4362F" w:rsidRDefault="005E70A9" w:rsidP="005E70A9">
      <w:pPr>
        <w:pStyle w:val="ConsPlusNormal"/>
        <w:jc w:val="both"/>
      </w:pPr>
    </w:p>
    <w:p w:rsidR="005E70A9" w:rsidRPr="00E4362F" w:rsidRDefault="005E70A9" w:rsidP="005E70A9">
      <w:pPr>
        <w:pStyle w:val="ConsPlusTitle"/>
        <w:jc w:val="center"/>
        <w:outlineLvl w:val="2"/>
      </w:pPr>
      <w:r w:rsidRPr="00E4362F">
        <w:t>Требования к порядку информирования о предоставлении</w:t>
      </w:r>
    </w:p>
    <w:p w:rsidR="005E70A9" w:rsidRPr="00E4362F" w:rsidRDefault="005E70A9" w:rsidP="005E70A9">
      <w:pPr>
        <w:pStyle w:val="ConsPlusTitle"/>
        <w:jc w:val="center"/>
      </w:pPr>
      <w:r w:rsidRPr="00E4362F">
        <w:t>государственной услуги</w:t>
      </w:r>
    </w:p>
    <w:p w:rsidR="005E70A9" w:rsidRPr="00E4362F" w:rsidRDefault="005E70A9" w:rsidP="005E70A9">
      <w:pPr>
        <w:pStyle w:val="ConsPlusNormal"/>
        <w:jc w:val="both"/>
      </w:pPr>
    </w:p>
    <w:p w:rsidR="005E70A9" w:rsidRPr="00E4362F" w:rsidRDefault="005E70A9" w:rsidP="005E70A9">
      <w:pPr>
        <w:pStyle w:val="ConsPlusNormal"/>
        <w:ind w:firstLine="540"/>
        <w:jc w:val="both"/>
      </w:pPr>
      <w:r w:rsidRPr="00E4362F">
        <w:t xml:space="preserve">3. Справочная информация о порядке предоставления государственной услуги размещается на информационном стенде в помещениях </w:t>
      </w:r>
      <w:proofErr w:type="spellStart"/>
      <w:r w:rsidRPr="00E4362F">
        <w:t>Ростехнадзора</w:t>
      </w:r>
      <w:proofErr w:type="spellEnd"/>
      <w:r w:rsidRPr="00E4362F">
        <w:t xml:space="preserve"> (его территориальных органов), официальном сайте </w:t>
      </w:r>
      <w:proofErr w:type="spellStart"/>
      <w:r w:rsidRPr="00E4362F">
        <w:t>Ростехнадзора</w:t>
      </w:r>
      <w:proofErr w:type="spellEnd"/>
      <w:r w:rsidRPr="00E4362F">
        <w:t xml:space="preserve"> в информационно-телекоммуникационной сети "Интернет" (далее - сеть Интернет) www.gosnadzor.ru.</w:t>
      </w:r>
    </w:p>
    <w:p w:rsidR="005E70A9" w:rsidRPr="00E4362F" w:rsidRDefault="005E70A9" w:rsidP="005E70A9">
      <w:pPr>
        <w:pStyle w:val="ConsPlusNormal"/>
        <w:spacing w:before="240"/>
        <w:ind w:firstLine="540"/>
        <w:jc w:val="both"/>
      </w:pPr>
      <w:r w:rsidRPr="00E4362F">
        <w:lastRenderedPageBreak/>
        <w:t>К справочной информации относится следующая информация:</w:t>
      </w:r>
    </w:p>
    <w:p w:rsidR="005E70A9" w:rsidRPr="00E4362F" w:rsidRDefault="005E70A9" w:rsidP="005E70A9">
      <w:pPr>
        <w:pStyle w:val="ConsPlusNormal"/>
        <w:spacing w:before="240"/>
        <w:ind w:firstLine="540"/>
        <w:jc w:val="both"/>
      </w:pPr>
      <w:r w:rsidRPr="00E4362F">
        <w:t xml:space="preserve">место нахождения и график работы </w:t>
      </w:r>
      <w:proofErr w:type="spellStart"/>
      <w:r w:rsidRPr="00E4362F">
        <w:t>Ростехнадзора</w:t>
      </w:r>
      <w:proofErr w:type="spellEnd"/>
      <w:r w:rsidRPr="00E4362F">
        <w:t xml:space="preserve"> и его территориальных органов;</w:t>
      </w:r>
    </w:p>
    <w:p w:rsidR="005E70A9" w:rsidRPr="00E4362F" w:rsidRDefault="005E70A9" w:rsidP="005E70A9">
      <w:pPr>
        <w:pStyle w:val="ConsPlusNormal"/>
        <w:spacing w:before="240"/>
        <w:ind w:firstLine="540"/>
        <w:jc w:val="both"/>
      </w:pPr>
      <w:r w:rsidRPr="00E4362F">
        <w:t xml:space="preserve">справочные телефоны структурных подразделений </w:t>
      </w:r>
      <w:proofErr w:type="spellStart"/>
      <w:r w:rsidRPr="00E4362F">
        <w:t>Ростехнадзора</w:t>
      </w:r>
      <w:proofErr w:type="spellEnd"/>
      <w:r w:rsidRPr="00E4362F">
        <w:t>, предоставляющих государственную услугу, в том числе номер телефона-автоинформатора;</w:t>
      </w:r>
    </w:p>
    <w:p w:rsidR="005E70A9" w:rsidRPr="00E4362F" w:rsidRDefault="005E70A9" w:rsidP="005E70A9">
      <w:pPr>
        <w:pStyle w:val="ConsPlusNormal"/>
        <w:spacing w:before="240"/>
        <w:ind w:firstLine="540"/>
        <w:jc w:val="both"/>
      </w:pPr>
      <w:r w:rsidRPr="00E4362F">
        <w:t xml:space="preserve">адрес официального сайта, адрес электронной почты и (или) формы обратной связи </w:t>
      </w:r>
      <w:proofErr w:type="spellStart"/>
      <w:r w:rsidRPr="00E4362F">
        <w:t>Ростехнадзора</w:t>
      </w:r>
      <w:proofErr w:type="spellEnd"/>
      <w:r w:rsidRPr="00E4362F">
        <w:t xml:space="preserve"> и его территориальных органов в сети Интернет.</w:t>
      </w:r>
    </w:p>
    <w:p w:rsidR="005E70A9" w:rsidRPr="00E4362F" w:rsidRDefault="005E70A9" w:rsidP="005E70A9">
      <w:pPr>
        <w:pStyle w:val="ConsPlusNormal"/>
        <w:spacing w:before="240"/>
        <w:ind w:firstLine="540"/>
        <w:jc w:val="both"/>
      </w:pPr>
      <w:r w:rsidRPr="00E4362F">
        <w:t>4. Информация о порядке предоставления государственной услуги предоставляется на безвозмездной основе.</w:t>
      </w:r>
    </w:p>
    <w:p w:rsidR="005E70A9" w:rsidRPr="00E4362F" w:rsidRDefault="005E70A9" w:rsidP="005E70A9">
      <w:pPr>
        <w:pStyle w:val="ConsPlusNormal"/>
        <w:spacing w:before="240"/>
        <w:ind w:firstLine="540"/>
        <w:jc w:val="both"/>
      </w:pPr>
      <w:r w:rsidRPr="00E4362F">
        <w:t xml:space="preserve">5. На официальном сайте </w:t>
      </w:r>
      <w:proofErr w:type="spellStart"/>
      <w:r w:rsidRPr="00E4362F">
        <w:t>Ростехнадзора</w:t>
      </w:r>
      <w:proofErr w:type="spellEnd"/>
      <w:r w:rsidRPr="00E4362F">
        <w:t xml:space="preserve"> в сети Интернет размещается следующая информация о порядке предоставления государственной услуги:</w:t>
      </w:r>
    </w:p>
    <w:p w:rsidR="005E70A9" w:rsidRPr="00E4362F" w:rsidRDefault="005E70A9" w:rsidP="005E70A9">
      <w:pPr>
        <w:pStyle w:val="ConsPlusNormal"/>
        <w:spacing w:before="240"/>
        <w:ind w:firstLine="540"/>
        <w:jc w:val="both"/>
      </w:pPr>
      <w:r w:rsidRPr="00E4362F">
        <w:t>электронные копии законодательных и иных нормативных правовых актов, содержащих нормы, регулирующие деятельность по предоставлению государственной услуги;</w:t>
      </w:r>
    </w:p>
    <w:p w:rsidR="005E70A9" w:rsidRPr="00E4362F" w:rsidRDefault="005E70A9" w:rsidP="005E70A9">
      <w:pPr>
        <w:pStyle w:val="ConsPlusNormal"/>
        <w:spacing w:before="240"/>
        <w:ind w:firstLine="540"/>
        <w:jc w:val="both"/>
      </w:pPr>
      <w:r w:rsidRPr="00E4362F">
        <w:t>текст настоящего Временного порядка с приложениями;</w:t>
      </w:r>
    </w:p>
    <w:p w:rsidR="005E70A9" w:rsidRPr="00E4362F" w:rsidRDefault="005E70A9" w:rsidP="005E70A9">
      <w:pPr>
        <w:pStyle w:val="ConsPlusNormal"/>
        <w:spacing w:before="240"/>
        <w:ind w:firstLine="540"/>
        <w:jc w:val="both"/>
      </w:pPr>
      <w:r w:rsidRPr="00E4362F">
        <w:t>рекомендуемые образцы заявлений о предоставлении государственной услуги;</w:t>
      </w:r>
    </w:p>
    <w:p w:rsidR="005E70A9" w:rsidRPr="00E4362F" w:rsidRDefault="005E70A9" w:rsidP="005E70A9">
      <w:pPr>
        <w:pStyle w:val="ConsPlusNormal"/>
        <w:spacing w:before="240"/>
        <w:ind w:firstLine="540"/>
        <w:jc w:val="both"/>
      </w:pPr>
      <w:r w:rsidRPr="00E4362F">
        <w:t xml:space="preserve">график работы структурного подразделения </w:t>
      </w:r>
      <w:proofErr w:type="spellStart"/>
      <w:r w:rsidRPr="00E4362F">
        <w:t>Ростехнадзора</w:t>
      </w:r>
      <w:proofErr w:type="spellEnd"/>
      <w:r w:rsidRPr="00E4362F">
        <w:t>, ответственного за предоставление государственной услуги.</w:t>
      </w:r>
    </w:p>
    <w:p w:rsidR="005E70A9" w:rsidRPr="00E4362F" w:rsidRDefault="005E70A9" w:rsidP="005E70A9">
      <w:pPr>
        <w:pStyle w:val="ConsPlusNormal"/>
        <w:spacing w:before="240"/>
        <w:ind w:firstLine="540"/>
        <w:jc w:val="both"/>
      </w:pPr>
      <w:r w:rsidRPr="00E4362F">
        <w:t>6.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E70A9" w:rsidRPr="00E4362F" w:rsidRDefault="005E70A9" w:rsidP="005E70A9">
      <w:pPr>
        <w:pStyle w:val="ConsPlusNormal"/>
        <w:jc w:val="both"/>
      </w:pPr>
    </w:p>
    <w:p w:rsidR="005E70A9" w:rsidRPr="00E4362F" w:rsidRDefault="005E70A9" w:rsidP="005E70A9">
      <w:pPr>
        <w:pStyle w:val="ConsPlusTitle"/>
        <w:jc w:val="center"/>
        <w:outlineLvl w:val="1"/>
      </w:pPr>
      <w:r w:rsidRPr="00E4362F">
        <w:t>II. Стандарт предоставления государственной услуги</w:t>
      </w:r>
    </w:p>
    <w:p w:rsidR="005E70A9" w:rsidRPr="00E4362F" w:rsidRDefault="005E70A9" w:rsidP="005E70A9">
      <w:pPr>
        <w:pStyle w:val="ConsPlusNormal"/>
        <w:jc w:val="both"/>
      </w:pPr>
    </w:p>
    <w:p w:rsidR="005E70A9" w:rsidRPr="00E4362F" w:rsidRDefault="005E70A9" w:rsidP="005E70A9">
      <w:pPr>
        <w:pStyle w:val="ConsPlusTitle"/>
        <w:jc w:val="center"/>
        <w:outlineLvl w:val="2"/>
      </w:pPr>
      <w:r w:rsidRPr="00E4362F">
        <w:t>Наименование государственной услуги</w:t>
      </w:r>
    </w:p>
    <w:p w:rsidR="005E70A9" w:rsidRPr="00E4362F" w:rsidRDefault="005E70A9" w:rsidP="005E70A9">
      <w:pPr>
        <w:pStyle w:val="ConsPlusNormal"/>
        <w:jc w:val="both"/>
      </w:pPr>
    </w:p>
    <w:p w:rsidR="005E70A9" w:rsidRPr="00E4362F" w:rsidRDefault="005E70A9" w:rsidP="005E70A9">
      <w:pPr>
        <w:pStyle w:val="ConsPlusNormal"/>
        <w:ind w:firstLine="540"/>
        <w:jc w:val="both"/>
      </w:pPr>
      <w:r w:rsidRPr="00E4362F">
        <w:t>7. Государственная услуга по организации проведения аттестации по вопросам промышленной безопасности, безопасности гидротехнических сооружений, безопасности в сфере электроэнергетики.</w:t>
      </w:r>
    </w:p>
    <w:p w:rsidR="005E70A9" w:rsidRPr="00E4362F" w:rsidRDefault="005E70A9" w:rsidP="005E70A9">
      <w:pPr>
        <w:pStyle w:val="ConsPlusNormal"/>
        <w:jc w:val="both"/>
      </w:pPr>
    </w:p>
    <w:p w:rsidR="005E70A9" w:rsidRPr="00E4362F" w:rsidRDefault="005E70A9" w:rsidP="005E70A9">
      <w:pPr>
        <w:pStyle w:val="ConsPlusTitle"/>
        <w:jc w:val="center"/>
        <w:outlineLvl w:val="2"/>
      </w:pPr>
      <w:r w:rsidRPr="00E4362F">
        <w:t>Наименование органа исполнительной власти, предоставляющего</w:t>
      </w:r>
    </w:p>
    <w:p w:rsidR="005E70A9" w:rsidRPr="00E4362F" w:rsidRDefault="005E70A9" w:rsidP="005E70A9">
      <w:pPr>
        <w:pStyle w:val="ConsPlusTitle"/>
        <w:jc w:val="center"/>
      </w:pPr>
      <w:r w:rsidRPr="00E4362F">
        <w:t>государственную услугу</w:t>
      </w:r>
    </w:p>
    <w:p w:rsidR="005E70A9" w:rsidRPr="00E4362F" w:rsidRDefault="005E70A9" w:rsidP="005E70A9">
      <w:pPr>
        <w:pStyle w:val="ConsPlusNormal"/>
        <w:jc w:val="both"/>
      </w:pPr>
    </w:p>
    <w:p w:rsidR="005E70A9" w:rsidRPr="00E4362F" w:rsidRDefault="005E70A9" w:rsidP="005E70A9">
      <w:pPr>
        <w:pStyle w:val="ConsPlusNormal"/>
        <w:ind w:firstLine="540"/>
        <w:jc w:val="both"/>
      </w:pPr>
      <w:r w:rsidRPr="00E4362F">
        <w:t xml:space="preserve">8. Федеральный орган исполнительной власти, предоставляющий государственную услугу, - </w:t>
      </w:r>
      <w:proofErr w:type="spellStart"/>
      <w:r w:rsidRPr="00E4362F">
        <w:t>Ростехнадзор</w:t>
      </w:r>
      <w:proofErr w:type="spellEnd"/>
      <w:r w:rsidRPr="00E4362F">
        <w:t xml:space="preserve"> и его территориальные органы.</w:t>
      </w:r>
    </w:p>
    <w:p w:rsidR="005E70A9" w:rsidRPr="00E4362F" w:rsidRDefault="005E70A9" w:rsidP="005E70A9">
      <w:pPr>
        <w:pStyle w:val="ConsPlusNormal"/>
        <w:spacing w:before="240"/>
        <w:ind w:firstLine="540"/>
        <w:jc w:val="both"/>
      </w:pPr>
      <w:r w:rsidRPr="00E4362F">
        <w:t xml:space="preserve">9. </w:t>
      </w:r>
      <w:proofErr w:type="spellStart"/>
      <w:r w:rsidRPr="00E4362F">
        <w:t>Ростехнадзор</w:t>
      </w:r>
      <w:proofErr w:type="spellEnd"/>
      <w:r w:rsidRPr="00E4362F">
        <w:t xml:space="preserve"> и его территориальные органы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федеральными органами исполнительной власти, </w:t>
      </w:r>
      <w:r w:rsidRPr="00E4362F">
        <w:lastRenderedPageBreak/>
        <w:t>Государственной корпорацией по атомной энергии "</w:t>
      </w:r>
      <w:proofErr w:type="spellStart"/>
      <w:r w:rsidRPr="00E4362F">
        <w:t>Росатом</w:t>
      </w:r>
      <w:proofErr w:type="spellEnd"/>
      <w:r w:rsidRPr="00E4362F">
        <w:t>"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Российской Федерации от 6 мая 2011 г. N 352 (Собрание законодательства Российской Федерации, 2011, N 20, ст. 2829; 2012, N 14, ст. 1655; N 36, ст. 4922; 2013, N 52, ст. 7207; 2014, N 21, ст. 2712; 2015, N 50, ст. 7165, ст. 7189; 2016, N 31, ст. 5031; N 37, ст. 5495; 2017, N 8, ст. 1257; N 28, ст. 4138; N 32, ст. 5090; N 40, ст. 5843; N 42, ст. 6154; 2018, N 16, ст. 2371; N 27, ст. 4084; 2018, N 40, ст. 6129; 2019, N 5, ст. 390).</w:t>
      </w:r>
    </w:p>
    <w:p w:rsidR="005E70A9" w:rsidRPr="00E4362F" w:rsidRDefault="005E70A9" w:rsidP="005E70A9">
      <w:pPr>
        <w:pStyle w:val="ConsPlusNormal"/>
        <w:jc w:val="both"/>
      </w:pPr>
    </w:p>
    <w:p w:rsidR="005E70A9" w:rsidRPr="00E4362F" w:rsidRDefault="005E70A9" w:rsidP="005E70A9">
      <w:pPr>
        <w:pStyle w:val="ConsPlusTitle"/>
        <w:jc w:val="center"/>
        <w:outlineLvl w:val="2"/>
      </w:pPr>
      <w:r w:rsidRPr="00E4362F">
        <w:t>Описание результата предоставления государственной услуги</w:t>
      </w:r>
    </w:p>
    <w:p w:rsidR="005E70A9" w:rsidRPr="00E4362F" w:rsidRDefault="005E70A9" w:rsidP="005E70A9">
      <w:pPr>
        <w:pStyle w:val="ConsPlusNormal"/>
        <w:jc w:val="both"/>
      </w:pPr>
    </w:p>
    <w:p w:rsidR="005E70A9" w:rsidRPr="00E4362F" w:rsidRDefault="005E70A9" w:rsidP="005E70A9">
      <w:pPr>
        <w:pStyle w:val="ConsPlusNormal"/>
        <w:ind w:firstLine="540"/>
        <w:jc w:val="both"/>
      </w:pPr>
      <w:r w:rsidRPr="00E4362F">
        <w:t>10. Результатами предоставления государственной услуги являются:</w:t>
      </w:r>
    </w:p>
    <w:p w:rsidR="005E70A9" w:rsidRPr="00E4362F" w:rsidRDefault="005E70A9" w:rsidP="005E70A9">
      <w:pPr>
        <w:pStyle w:val="ConsPlusNormal"/>
        <w:spacing w:before="240"/>
        <w:ind w:firstLine="540"/>
        <w:jc w:val="both"/>
      </w:pPr>
      <w:r w:rsidRPr="00E4362F">
        <w:t>выписка из протокола заседания центральной аттестационной комиссии Федеральной службы по экологическому, технологическому и атомному надзору (далее - Центральная аттестационная комиссия) или территориальной аттестационной комиссии Федеральной службы по экологическому, технологическому и атомному надзору (далее - Территориальная аттестационная комиссия), содержащая результаты аттестации или рассмотрения заявления об апелляции на решения, действия (бездействие) территориальных аттестационных комиссий;</w:t>
      </w:r>
    </w:p>
    <w:p w:rsidR="005E70A9" w:rsidRPr="00E4362F" w:rsidRDefault="005E70A9" w:rsidP="005E70A9">
      <w:pPr>
        <w:pStyle w:val="ConsPlusNormal"/>
        <w:spacing w:before="240"/>
        <w:ind w:firstLine="540"/>
        <w:jc w:val="both"/>
      </w:pPr>
      <w:r w:rsidRPr="00E4362F">
        <w:t>уведомление о внесении изменений в сведения, содержащиеся в реестре аттестованных лиц.</w:t>
      </w:r>
    </w:p>
    <w:p w:rsidR="005E70A9" w:rsidRPr="00E4362F" w:rsidRDefault="005E70A9" w:rsidP="005E70A9">
      <w:pPr>
        <w:pStyle w:val="ConsPlusNormal"/>
        <w:spacing w:before="240"/>
        <w:ind w:firstLine="540"/>
        <w:jc w:val="both"/>
      </w:pPr>
      <w:r w:rsidRPr="00E4362F">
        <w:t>Результат предоставления государственной услуги направляется заказным почтовым отправлением с уведомлением о вручении либо электронным документом, подписанным усиленной квалифицированной электронной подписью, через сеть Интернет.</w:t>
      </w:r>
    </w:p>
    <w:p w:rsidR="005E70A9" w:rsidRPr="00E4362F" w:rsidRDefault="005E70A9" w:rsidP="005E70A9">
      <w:pPr>
        <w:pStyle w:val="ConsPlusNormal"/>
        <w:jc w:val="both"/>
      </w:pPr>
    </w:p>
    <w:p w:rsidR="005E70A9" w:rsidRPr="00E4362F" w:rsidRDefault="005E70A9" w:rsidP="005E70A9">
      <w:pPr>
        <w:pStyle w:val="ConsPlusTitle"/>
        <w:jc w:val="center"/>
        <w:outlineLvl w:val="2"/>
      </w:pPr>
      <w:r w:rsidRPr="00E4362F">
        <w:t>Срок предоставления государственной услуги,</w:t>
      </w:r>
    </w:p>
    <w:p w:rsidR="005E70A9" w:rsidRPr="00E4362F" w:rsidRDefault="005E70A9" w:rsidP="005E70A9">
      <w:pPr>
        <w:pStyle w:val="ConsPlusTitle"/>
        <w:jc w:val="center"/>
      </w:pPr>
      <w:r w:rsidRPr="00E4362F">
        <w:t>в том числе с учетом необходимости обращения в организации,</w:t>
      </w:r>
    </w:p>
    <w:p w:rsidR="005E70A9" w:rsidRPr="00E4362F" w:rsidRDefault="005E70A9" w:rsidP="005E70A9">
      <w:pPr>
        <w:pStyle w:val="ConsPlusTitle"/>
        <w:jc w:val="center"/>
      </w:pPr>
      <w:r w:rsidRPr="00E4362F">
        <w:t>участвующие в предоставлении государственной услуги, срок</w:t>
      </w:r>
    </w:p>
    <w:p w:rsidR="005E70A9" w:rsidRPr="00E4362F" w:rsidRDefault="005E70A9" w:rsidP="005E70A9">
      <w:pPr>
        <w:pStyle w:val="ConsPlusTitle"/>
        <w:jc w:val="center"/>
      </w:pPr>
      <w:r w:rsidRPr="00E4362F">
        <w:t>приостановления предоставления государственной услуги</w:t>
      </w:r>
    </w:p>
    <w:p w:rsidR="005E70A9" w:rsidRPr="00E4362F" w:rsidRDefault="005E70A9" w:rsidP="005E70A9">
      <w:pPr>
        <w:pStyle w:val="ConsPlusTitle"/>
        <w:jc w:val="center"/>
      </w:pPr>
      <w:r w:rsidRPr="00E4362F">
        <w:t>в случае</w:t>
      </w:r>
      <w:proofErr w:type="gramStart"/>
      <w:r w:rsidRPr="00E4362F">
        <w:t>,</w:t>
      </w:r>
      <w:proofErr w:type="gramEnd"/>
      <w:r w:rsidRPr="00E4362F">
        <w:t xml:space="preserve"> если возможность приостановления предусмотрена</w:t>
      </w:r>
    </w:p>
    <w:p w:rsidR="005E70A9" w:rsidRPr="00E4362F" w:rsidRDefault="005E70A9" w:rsidP="005E70A9">
      <w:pPr>
        <w:pStyle w:val="ConsPlusTitle"/>
        <w:jc w:val="center"/>
      </w:pPr>
      <w:r w:rsidRPr="00E4362F">
        <w:t>законодательством Российской Федерации, срок выдачи</w:t>
      </w:r>
    </w:p>
    <w:p w:rsidR="005E70A9" w:rsidRPr="00E4362F" w:rsidRDefault="005E70A9" w:rsidP="005E70A9">
      <w:pPr>
        <w:pStyle w:val="ConsPlusTitle"/>
        <w:jc w:val="center"/>
      </w:pPr>
      <w:r w:rsidRPr="00E4362F">
        <w:t>(направления) документов, являющихся результатом</w:t>
      </w:r>
    </w:p>
    <w:p w:rsidR="005E70A9" w:rsidRPr="00E4362F" w:rsidRDefault="005E70A9" w:rsidP="005E70A9">
      <w:pPr>
        <w:pStyle w:val="ConsPlusTitle"/>
        <w:jc w:val="center"/>
      </w:pPr>
      <w:r w:rsidRPr="00E4362F">
        <w:t>предоставления государственной услуги</w:t>
      </w:r>
    </w:p>
    <w:p w:rsidR="005E70A9" w:rsidRPr="00E4362F" w:rsidRDefault="005E70A9" w:rsidP="005E70A9">
      <w:pPr>
        <w:pStyle w:val="ConsPlusNormal"/>
        <w:jc w:val="both"/>
      </w:pPr>
    </w:p>
    <w:p w:rsidR="005E70A9" w:rsidRPr="00E4362F" w:rsidRDefault="005E70A9" w:rsidP="005E70A9">
      <w:pPr>
        <w:pStyle w:val="ConsPlusNormal"/>
        <w:ind w:firstLine="540"/>
        <w:jc w:val="both"/>
      </w:pPr>
      <w:r w:rsidRPr="00E4362F">
        <w:t>11. Аттестация проводится в срок, не превышающий 30 календарных дней со дня приема надлежащим образом оформленного заявления и прилагаемых к нему документов.</w:t>
      </w:r>
    </w:p>
    <w:p w:rsidR="005E70A9" w:rsidRPr="00E4362F" w:rsidRDefault="005E70A9" w:rsidP="005E70A9">
      <w:pPr>
        <w:pStyle w:val="ConsPlusNormal"/>
        <w:spacing w:before="240"/>
        <w:ind w:firstLine="540"/>
        <w:jc w:val="both"/>
      </w:pPr>
      <w:r w:rsidRPr="00E4362F">
        <w:t xml:space="preserve">12. В течение 5 рабочих дней со дня получения территориальными органами </w:t>
      </w:r>
      <w:proofErr w:type="spellStart"/>
      <w:r w:rsidRPr="00E4362F">
        <w:t>Ростехнадзора</w:t>
      </w:r>
      <w:proofErr w:type="spellEnd"/>
      <w:r w:rsidRPr="00E4362F">
        <w:t xml:space="preserve"> заявления и прилагаемых к нему документов принимается одно из следующих решений:</w:t>
      </w:r>
    </w:p>
    <w:p w:rsidR="005E70A9" w:rsidRPr="00E4362F" w:rsidRDefault="005E70A9" w:rsidP="005E70A9">
      <w:pPr>
        <w:pStyle w:val="ConsPlusNormal"/>
        <w:spacing w:before="240"/>
        <w:ind w:firstLine="540"/>
        <w:jc w:val="both"/>
      </w:pPr>
      <w:r w:rsidRPr="00E4362F">
        <w:t>о допуске к прохождению аттестации, с указанием даты, времени и места проведения аттестации заявителя, представившего соответствующее заявление;</w:t>
      </w:r>
    </w:p>
    <w:p w:rsidR="005E70A9" w:rsidRPr="00E4362F" w:rsidRDefault="005E70A9" w:rsidP="005E70A9">
      <w:pPr>
        <w:pStyle w:val="ConsPlusNormal"/>
        <w:spacing w:before="240"/>
        <w:ind w:firstLine="540"/>
        <w:jc w:val="both"/>
      </w:pPr>
      <w:r w:rsidRPr="00E4362F">
        <w:t>об оставлении заявления об аттестации без рассмотрения (с мотивированным обоснованием причин отказа).</w:t>
      </w:r>
    </w:p>
    <w:p w:rsidR="005E70A9" w:rsidRPr="00E4362F" w:rsidRDefault="005E70A9" w:rsidP="005E70A9">
      <w:pPr>
        <w:pStyle w:val="ConsPlusNormal"/>
        <w:spacing w:before="240"/>
        <w:ind w:firstLine="540"/>
        <w:jc w:val="both"/>
      </w:pPr>
      <w:r w:rsidRPr="00E4362F">
        <w:t xml:space="preserve">13. Направление выписки из протокола заседания Центральной или Территориальной аттестационной комиссии осуществляется </w:t>
      </w:r>
      <w:proofErr w:type="spellStart"/>
      <w:r w:rsidRPr="00E4362F">
        <w:t>Ростехнадзором</w:t>
      </w:r>
      <w:proofErr w:type="spellEnd"/>
      <w:r w:rsidRPr="00E4362F">
        <w:t xml:space="preserve"> (его территориальными органами) не позднее 10 рабочих дней со дня оформления протокола заседания Центральной или Территориальной аттестационной комиссии.</w:t>
      </w:r>
    </w:p>
    <w:p w:rsidR="005E70A9" w:rsidRPr="00E4362F" w:rsidRDefault="005E70A9" w:rsidP="005E70A9">
      <w:pPr>
        <w:pStyle w:val="ConsPlusNormal"/>
        <w:spacing w:before="240"/>
        <w:ind w:firstLine="540"/>
        <w:jc w:val="both"/>
      </w:pPr>
      <w:r w:rsidRPr="00E4362F">
        <w:lastRenderedPageBreak/>
        <w:t>14. Уведомление о внесении изменений в сведения, содержащиеся в реестре аттестованных лиц, в случае изменения фамилии, имени или отчества аттестованного лица направляется уполномоченным федеральным органом исполнительной власти, его территориальным органом в течение 15 рабочих дней со дня получения соответствующего заявления и документов.</w:t>
      </w:r>
    </w:p>
    <w:p w:rsidR="005E70A9" w:rsidRPr="00E4362F" w:rsidRDefault="005E70A9" w:rsidP="005E70A9">
      <w:pPr>
        <w:pStyle w:val="ConsPlusNormal"/>
        <w:jc w:val="both"/>
      </w:pPr>
    </w:p>
    <w:p w:rsidR="005E70A9" w:rsidRPr="00E4362F" w:rsidRDefault="005E70A9" w:rsidP="005E70A9">
      <w:pPr>
        <w:pStyle w:val="ConsPlusTitle"/>
        <w:jc w:val="center"/>
        <w:outlineLvl w:val="2"/>
      </w:pPr>
      <w:r w:rsidRPr="00E4362F">
        <w:t>Нормативные правовые акты, регулирующие предоставление</w:t>
      </w:r>
    </w:p>
    <w:p w:rsidR="005E70A9" w:rsidRPr="00E4362F" w:rsidRDefault="005E70A9" w:rsidP="005E70A9">
      <w:pPr>
        <w:pStyle w:val="ConsPlusTitle"/>
        <w:jc w:val="center"/>
      </w:pPr>
      <w:r w:rsidRPr="00E4362F">
        <w:t>государственной услуги</w:t>
      </w:r>
    </w:p>
    <w:p w:rsidR="005E70A9" w:rsidRPr="00E4362F" w:rsidRDefault="005E70A9" w:rsidP="005E70A9">
      <w:pPr>
        <w:pStyle w:val="ConsPlusNormal"/>
        <w:jc w:val="both"/>
      </w:pPr>
    </w:p>
    <w:p w:rsidR="005E70A9" w:rsidRPr="00E4362F" w:rsidRDefault="005E70A9" w:rsidP="005E70A9">
      <w:pPr>
        <w:pStyle w:val="ConsPlusNormal"/>
        <w:ind w:firstLine="540"/>
        <w:jc w:val="both"/>
      </w:pPr>
      <w:r w:rsidRPr="00E4362F">
        <w:t xml:space="preserve">15. Перечень нормативных правовых актов, регулирующих предоставление государственной услуги, размещается на официальном сайте </w:t>
      </w:r>
      <w:proofErr w:type="spellStart"/>
      <w:r w:rsidRPr="00E4362F">
        <w:t>Ростехнадзора</w:t>
      </w:r>
      <w:proofErr w:type="spellEnd"/>
      <w:r w:rsidRPr="00E4362F">
        <w:t xml:space="preserve"> и его территориальных органов в сети Интернет www.gosnadzor.ru.</w:t>
      </w:r>
    </w:p>
    <w:p w:rsidR="005E70A9" w:rsidRPr="00E4362F" w:rsidRDefault="005E70A9" w:rsidP="005E70A9">
      <w:pPr>
        <w:pStyle w:val="ConsPlusNormal"/>
        <w:jc w:val="both"/>
      </w:pPr>
    </w:p>
    <w:p w:rsidR="005E70A9" w:rsidRPr="00E4362F" w:rsidRDefault="005E70A9" w:rsidP="005E70A9">
      <w:pPr>
        <w:pStyle w:val="ConsPlusTitle"/>
        <w:jc w:val="center"/>
        <w:outlineLvl w:val="2"/>
      </w:pPr>
      <w:r w:rsidRPr="00E4362F">
        <w:t>Исчерпывающий перечень документов, необходимых</w:t>
      </w:r>
    </w:p>
    <w:p w:rsidR="005E70A9" w:rsidRPr="00E4362F" w:rsidRDefault="005E70A9" w:rsidP="005E70A9">
      <w:pPr>
        <w:pStyle w:val="ConsPlusTitle"/>
        <w:jc w:val="center"/>
      </w:pPr>
      <w:r w:rsidRPr="00E4362F">
        <w:t>в соответствии с нормативными правовыми актами</w:t>
      </w:r>
    </w:p>
    <w:p w:rsidR="005E70A9" w:rsidRPr="00E4362F" w:rsidRDefault="005E70A9" w:rsidP="005E70A9">
      <w:pPr>
        <w:pStyle w:val="ConsPlusTitle"/>
        <w:jc w:val="center"/>
      </w:pPr>
      <w:r w:rsidRPr="00E4362F">
        <w:t>для предоставления государственной услуги и услуг, которые</w:t>
      </w:r>
    </w:p>
    <w:p w:rsidR="005E70A9" w:rsidRPr="00E4362F" w:rsidRDefault="005E70A9" w:rsidP="005E70A9">
      <w:pPr>
        <w:pStyle w:val="ConsPlusTitle"/>
        <w:jc w:val="center"/>
      </w:pPr>
      <w:r w:rsidRPr="00E4362F">
        <w:t>являются необходимыми и обязательными для предоставления</w:t>
      </w:r>
    </w:p>
    <w:p w:rsidR="005E70A9" w:rsidRPr="00E4362F" w:rsidRDefault="005E70A9" w:rsidP="005E70A9">
      <w:pPr>
        <w:pStyle w:val="ConsPlusTitle"/>
        <w:jc w:val="center"/>
      </w:pPr>
      <w:r w:rsidRPr="00E4362F">
        <w:t>государственной услуги, подлежащих представлению</w:t>
      </w:r>
    </w:p>
    <w:p w:rsidR="005E70A9" w:rsidRPr="00E4362F" w:rsidRDefault="005E70A9" w:rsidP="005E70A9">
      <w:pPr>
        <w:pStyle w:val="ConsPlusTitle"/>
        <w:jc w:val="center"/>
      </w:pPr>
      <w:r w:rsidRPr="00E4362F">
        <w:t>заявителем, способы их получения заявителем</w:t>
      </w:r>
    </w:p>
    <w:p w:rsidR="005E70A9" w:rsidRPr="00E4362F" w:rsidRDefault="005E70A9" w:rsidP="005E70A9">
      <w:pPr>
        <w:pStyle w:val="ConsPlusNormal"/>
        <w:jc w:val="both"/>
      </w:pPr>
    </w:p>
    <w:p w:rsidR="005E70A9" w:rsidRPr="00E4362F" w:rsidRDefault="005E70A9" w:rsidP="005E70A9">
      <w:pPr>
        <w:pStyle w:val="ConsPlusNormal"/>
        <w:ind w:firstLine="540"/>
        <w:jc w:val="both"/>
      </w:pPr>
      <w:bookmarkStart w:id="2" w:name="Par116"/>
      <w:bookmarkEnd w:id="2"/>
      <w:r w:rsidRPr="00E4362F">
        <w:t>16. Документами, необходимыми для предоставления государственной услуги (далее - заявительные документы), являются:</w:t>
      </w:r>
    </w:p>
    <w:p w:rsidR="005E70A9" w:rsidRPr="00E4362F" w:rsidRDefault="005E70A9" w:rsidP="005E70A9">
      <w:pPr>
        <w:pStyle w:val="ConsPlusNormal"/>
        <w:spacing w:before="240"/>
        <w:ind w:firstLine="540"/>
        <w:jc w:val="both"/>
      </w:pPr>
      <w:r w:rsidRPr="00E4362F">
        <w:t>заявление об аттестации работника, направляемого на аттестацию;</w:t>
      </w:r>
    </w:p>
    <w:p w:rsidR="005E70A9" w:rsidRPr="00E4362F" w:rsidRDefault="005E70A9" w:rsidP="005E70A9">
      <w:pPr>
        <w:pStyle w:val="ConsPlusNormal"/>
        <w:spacing w:before="240"/>
        <w:ind w:firstLine="540"/>
        <w:jc w:val="both"/>
      </w:pPr>
      <w:r w:rsidRPr="00E4362F">
        <w:t>заявление об апелляции на решения, действия (бездействие) Территориальных аттестационных комиссий;</w:t>
      </w:r>
    </w:p>
    <w:p w:rsidR="005E70A9" w:rsidRPr="00E4362F" w:rsidRDefault="005E70A9" w:rsidP="005E70A9">
      <w:pPr>
        <w:pStyle w:val="ConsPlusNormal"/>
        <w:spacing w:before="240"/>
        <w:ind w:firstLine="540"/>
        <w:jc w:val="both"/>
      </w:pPr>
      <w:r w:rsidRPr="00E4362F">
        <w:t>заявление о внесении изменений в сведения, содержащиеся в реестре аттестованных лиц;</w:t>
      </w:r>
    </w:p>
    <w:p w:rsidR="005E70A9" w:rsidRPr="00E4362F" w:rsidRDefault="005E70A9" w:rsidP="005E70A9">
      <w:pPr>
        <w:pStyle w:val="ConsPlusNormal"/>
        <w:spacing w:before="240"/>
        <w:ind w:firstLine="540"/>
        <w:jc w:val="both"/>
      </w:pPr>
      <w:r w:rsidRPr="00E4362F">
        <w:t>документы, предусмотренные пунктами 18 и 21 настоящего Временного порядка.</w:t>
      </w:r>
    </w:p>
    <w:p w:rsidR="005E70A9" w:rsidRPr="00E4362F" w:rsidRDefault="005E70A9" w:rsidP="005E70A9">
      <w:pPr>
        <w:pStyle w:val="ConsPlusNormal"/>
        <w:spacing w:before="240"/>
        <w:ind w:firstLine="540"/>
        <w:jc w:val="both"/>
      </w:pPr>
      <w:bookmarkStart w:id="3" w:name="Par121"/>
      <w:bookmarkEnd w:id="3"/>
      <w:r w:rsidRPr="00E4362F">
        <w:t>17. Рекомендуемый образец заявления об аттестации приведен в приложении N 1 к настоящему Временному порядку.</w:t>
      </w:r>
    </w:p>
    <w:p w:rsidR="005E70A9" w:rsidRPr="00E4362F" w:rsidRDefault="005E70A9" w:rsidP="005E70A9">
      <w:pPr>
        <w:pStyle w:val="ConsPlusNormal"/>
        <w:spacing w:before="240"/>
        <w:ind w:firstLine="540"/>
        <w:jc w:val="both"/>
      </w:pPr>
      <w:bookmarkStart w:id="4" w:name="Par122"/>
      <w:bookmarkEnd w:id="4"/>
      <w:r w:rsidRPr="00E4362F">
        <w:t>18. К заявлению об аттестации работника, направляемого на аттестацию, прилагаются:</w:t>
      </w:r>
    </w:p>
    <w:p w:rsidR="005E70A9" w:rsidRPr="00E4362F" w:rsidRDefault="005E70A9" w:rsidP="005E70A9">
      <w:pPr>
        <w:pStyle w:val="ConsPlusNormal"/>
        <w:spacing w:before="240"/>
        <w:ind w:firstLine="540"/>
        <w:jc w:val="both"/>
      </w:pPr>
      <w:r w:rsidRPr="00E4362F">
        <w:t>документы, подтверждающие право лица действовать от имени заявителя;</w:t>
      </w:r>
    </w:p>
    <w:p w:rsidR="005E70A9" w:rsidRPr="00E4362F" w:rsidRDefault="005E70A9" w:rsidP="005E70A9">
      <w:pPr>
        <w:pStyle w:val="ConsPlusNormal"/>
        <w:spacing w:before="240"/>
        <w:ind w:firstLine="540"/>
        <w:jc w:val="both"/>
      </w:pPr>
      <w:r w:rsidRPr="00E4362F">
        <w:t>копии документов о квалификации по результатам дополнительного профессионального образования в области промышленной безопасности по дополнительным профессиональным программам, соответствующим заявленной области аттестации, полученных в течение 5 лет, предшествующих дате подачи заявления об аттестации (в отношении работников, обязанных получать дополнительное профессиональное образование в области промышленной безопасности в соответствии с пунктом 1 статьи 14.1 Федерального закона от 21 июля 1997 г. N 116-ФЗ "О промышленной безопасности опасных производственных объектов" (Собрание законодательства Российской Федерации, 1997, N 30, ст. 3588; 2000, N 33, ст. 3348; 2003, N 2, ст. 167; 2004, N 35, ст. 3607; 2005, N 19, ст. 1752; 2006, N 52, ст. 5498; 2009, N 1, ст. 17, ст. 21; N 52, ст. 6450; 2010, N 30, ст. 4002; N 31, ст. 4195, ст. 4196; 2011, N 27, ст. 3880; N 30, ст. 4590, ст. 4591, ст. 4596; N 49, ст. 7015, ст. 7025; 2012, N 26, ст. 3446; 2013, N 9, ст. 874; N 27, ст. 3478; 2015, N 1, ст. 67; N 29, ст. 4359; 2016, N 23, ст. 3294; N 27, ст. 4216; 2017, N 9, ст. 1282; N 11, ст. 1540; 2018, N 31, ст. 4860);</w:t>
      </w:r>
    </w:p>
    <w:p w:rsidR="005E70A9" w:rsidRPr="00E4362F" w:rsidRDefault="005E70A9" w:rsidP="005E70A9">
      <w:pPr>
        <w:pStyle w:val="ConsPlusNormal"/>
        <w:spacing w:before="240"/>
        <w:ind w:firstLine="540"/>
        <w:jc w:val="both"/>
      </w:pPr>
      <w:r w:rsidRPr="00E4362F">
        <w:lastRenderedPageBreak/>
        <w:t>опись прилагаемых документов.</w:t>
      </w:r>
    </w:p>
    <w:p w:rsidR="005E70A9" w:rsidRPr="00E4362F" w:rsidRDefault="005E70A9" w:rsidP="005E70A9">
      <w:pPr>
        <w:pStyle w:val="ConsPlusNormal"/>
        <w:spacing w:before="240"/>
        <w:ind w:firstLine="540"/>
        <w:jc w:val="both"/>
      </w:pPr>
      <w:bookmarkStart w:id="5" w:name="Par126"/>
      <w:bookmarkEnd w:id="5"/>
      <w:r w:rsidRPr="00E4362F">
        <w:t>19. Заявление об апелляции на решения, действия (бездействие) Территориальных аттестационных комиссий составляется в произвольной форме.</w:t>
      </w:r>
    </w:p>
    <w:p w:rsidR="005E70A9" w:rsidRPr="00E4362F" w:rsidRDefault="005E70A9" w:rsidP="005E70A9">
      <w:pPr>
        <w:pStyle w:val="ConsPlusNormal"/>
        <w:spacing w:before="240"/>
        <w:ind w:firstLine="540"/>
        <w:jc w:val="both"/>
      </w:pPr>
      <w:r w:rsidRPr="00E4362F">
        <w:t>В Заявлении об апелляции на решения, действия (бездействие) Территориальных аттестационных комиссий указывается следующая информация:</w:t>
      </w:r>
    </w:p>
    <w:p w:rsidR="005E70A9" w:rsidRPr="00E4362F" w:rsidRDefault="005E70A9" w:rsidP="005E70A9">
      <w:pPr>
        <w:pStyle w:val="ConsPlusNormal"/>
        <w:spacing w:before="240"/>
        <w:ind w:firstLine="540"/>
        <w:jc w:val="both"/>
      </w:pPr>
      <w:r w:rsidRPr="00E4362F">
        <w:t>фамилия, имя, отчество (если имеется);</w:t>
      </w:r>
    </w:p>
    <w:p w:rsidR="005E70A9" w:rsidRPr="00E4362F" w:rsidRDefault="005E70A9" w:rsidP="005E70A9">
      <w:pPr>
        <w:pStyle w:val="ConsPlusNormal"/>
        <w:spacing w:before="240"/>
        <w:ind w:firstLine="540"/>
        <w:jc w:val="both"/>
      </w:pPr>
      <w:r w:rsidRPr="00E4362F">
        <w:t>адрес места жительства, номер телефона;</w:t>
      </w:r>
    </w:p>
    <w:p w:rsidR="005E70A9" w:rsidRPr="00E4362F" w:rsidRDefault="005E70A9" w:rsidP="005E70A9">
      <w:pPr>
        <w:pStyle w:val="ConsPlusNormal"/>
        <w:spacing w:before="240"/>
        <w:ind w:firstLine="540"/>
        <w:jc w:val="both"/>
      </w:pPr>
      <w:r w:rsidRPr="00E4362F">
        <w:t>адрес электронной почты (если имеется);</w:t>
      </w:r>
    </w:p>
    <w:p w:rsidR="005E70A9" w:rsidRPr="00E4362F" w:rsidRDefault="005E70A9" w:rsidP="005E70A9">
      <w:pPr>
        <w:pStyle w:val="ConsPlusNormal"/>
        <w:spacing w:before="240"/>
        <w:ind w:firstLine="540"/>
        <w:jc w:val="both"/>
      </w:pPr>
      <w:r w:rsidRPr="00E4362F">
        <w:t>дата и место проведения аттестации;</w:t>
      </w:r>
    </w:p>
    <w:p w:rsidR="005E70A9" w:rsidRPr="00E4362F" w:rsidRDefault="005E70A9" w:rsidP="005E70A9">
      <w:pPr>
        <w:pStyle w:val="ConsPlusNormal"/>
        <w:spacing w:before="240"/>
        <w:ind w:firstLine="540"/>
        <w:jc w:val="both"/>
      </w:pPr>
      <w:r w:rsidRPr="00E4362F">
        <w:t>доводы заявителя;</w:t>
      </w:r>
    </w:p>
    <w:p w:rsidR="005E70A9" w:rsidRPr="00E4362F" w:rsidRDefault="005E70A9" w:rsidP="005E70A9">
      <w:pPr>
        <w:pStyle w:val="ConsPlusNormal"/>
        <w:spacing w:before="240"/>
        <w:ind w:firstLine="540"/>
        <w:jc w:val="both"/>
      </w:pPr>
      <w:r w:rsidRPr="00E4362F">
        <w:t>дата и подпись заявителя.</w:t>
      </w:r>
    </w:p>
    <w:p w:rsidR="005E70A9" w:rsidRPr="00E4362F" w:rsidRDefault="005E70A9" w:rsidP="005E70A9">
      <w:pPr>
        <w:pStyle w:val="ConsPlusNormal"/>
        <w:spacing w:before="240"/>
        <w:ind w:firstLine="540"/>
        <w:jc w:val="both"/>
      </w:pPr>
      <w:r w:rsidRPr="00E4362F">
        <w:t>20. Рекомендуемый образец заявления о внесении изменений в сведения, содержащиеся в реестре аттестованных лиц, приведен в приложении N 2 к настоящему Временному порядку.</w:t>
      </w:r>
    </w:p>
    <w:p w:rsidR="005E70A9" w:rsidRPr="00E4362F" w:rsidRDefault="005E70A9" w:rsidP="005E70A9">
      <w:pPr>
        <w:pStyle w:val="ConsPlusNormal"/>
        <w:spacing w:before="240"/>
        <w:ind w:firstLine="540"/>
        <w:jc w:val="both"/>
      </w:pPr>
      <w:bookmarkStart w:id="6" w:name="Par135"/>
      <w:bookmarkEnd w:id="6"/>
      <w:r w:rsidRPr="00E4362F">
        <w:t>21. К заявлению о внесении изменений в сведения, содержащиеся в реестре аттестованных лиц, прилагаются копии документов, подтверждающих изменение фамилии, имени или отчества работника, а также опись документов.</w:t>
      </w:r>
    </w:p>
    <w:p w:rsidR="005E70A9" w:rsidRPr="00E4362F" w:rsidRDefault="005E70A9" w:rsidP="005E70A9">
      <w:pPr>
        <w:pStyle w:val="ConsPlusNormal"/>
        <w:spacing w:before="240"/>
        <w:ind w:firstLine="540"/>
        <w:jc w:val="both"/>
      </w:pPr>
      <w:r w:rsidRPr="00E4362F">
        <w:t>22. Указанные в пункте 16, 18 и 21 документы могут быть представлены (направлены) на бумажном носителе непосредственно или заказным почтовым отправлением с уведомлением о вручении, либо в виде электронного документа, подписанного усиленной квалифицированной электронной подписью, через сеть Интернет, в том числе посредством федеральной государственной информационной системы "Единый портал государственных и муниципальных услуг (функций)" или Единого портала тестирования в области промышленной безопасности, безопасности гидротехнических сооружений, безопасности в сфере электроэнергетики в информационно-телекоммуникационной сети "Интернет" (www.gosnadzor.ru/</w:t>
      </w:r>
      <w:proofErr w:type="spellStart"/>
      <w:r w:rsidRPr="00E4362F">
        <w:t>eptb</w:t>
      </w:r>
      <w:proofErr w:type="spellEnd"/>
      <w:r w:rsidRPr="00E4362F">
        <w:t>) (далее - Единый портал тестирования).</w:t>
      </w:r>
    </w:p>
    <w:p w:rsidR="005E70A9" w:rsidRPr="00E4362F" w:rsidRDefault="005E70A9" w:rsidP="005E70A9">
      <w:pPr>
        <w:pStyle w:val="ConsPlusNormal"/>
        <w:jc w:val="both"/>
      </w:pPr>
    </w:p>
    <w:p w:rsidR="005E70A9" w:rsidRPr="00E4362F" w:rsidRDefault="005E70A9" w:rsidP="005E70A9">
      <w:pPr>
        <w:pStyle w:val="ConsPlusTitle"/>
        <w:jc w:val="center"/>
        <w:outlineLvl w:val="2"/>
      </w:pPr>
      <w:r w:rsidRPr="00E4362F">
        <w:t>Исчерпывающий перечень документов, необходимых</w:t>
      </w:r>
    </w:p>
    <w:p w:rsidR="005E70A9" w:rsidRPr="00E4362F" w:rsidRDefault="005E70A9" w:rsidP="005E70A9">
      <w:pPr>
        <w:pStyle w:val="ConsPlusTitle"/>
        <w:jc w:val="center"/>
      </w:pPr>
      <w:r w:rsidRPr="00E4362F">
        <w:t>в соответствии с нормативными правовыми актами</w:t>
      </w:r>
    </w:p>
    <w:p w:rsidR="005E70A9" w:rsidRPr="00E4362F" w:rsidRDefault="005E70A9" w:rsidP="005E70A9">
      <w:pPr>
        <w:pStyle w:val="ConsPlusTitle"/>
        <w:jc w:val="center"/>
      </w:pPr>
      <w:r w:rsidRPr="00E4362F">
        <w:t>для предоставления государственной услуги, которые</w:t>
      </w:r>
    </w:p>
    <w:p w:rsidR="005E70A9" w:rsidRPr="00E4362F" w:rsidRDefault="005E70A9" w:rsidP="005E70A9">
      <w:pPr>
        <w:pStyle w:val="ConsPlusTitle"/>
        <w:jc w:val="center"/>
      </w:pPr>
      <w:r w:rsidRPr="00E4362F">
        <w:t>находятся в распоряжении государственных органов, органов</w:t>
      </w:r>
    </w:p>
    <w:p w:rsidR="005E70A9" w:rsidRPr="00E4362F" w:rsidRDefault="005E70A9" w:rsidP="005E70A9">
      <w:pPr>
        <w:pStyle w:val="ConsPlusTitle"/>
        <w:jc w:val="center"/>
      </w:pPr>
      <w:r w:rsidRPr="00E4362F">
        <w:t>местного самоуправления и иных органов, участвующих</w:t>
      </w:r>
    </w:p>
    <w:p w:rsidR="005E70A9" w:rsidRPr="00E4362F" w:rsidRDefault="005E70A9" w:rsidP="005E70A9">
      <w:pPr>
        <w:pStyle w:val="ConsPlusTitle"/>
        <w:jc w:val="center"/>
      </w:pPr>
      <w:r w:rsidRPr="00E4362F">
        <w:t>в предоставлении государственных или муниципальных услуг,</w:t>
      </w:r>
    </w:p>
    <w:p w:rsidR="005E70A9" w:rsidRPr="00E4362F" w:rsidRDefault="005E70A9" w:rsidP="005E70A9">
      <w:pPr>
        <w:pStyle w:val="ConsPlusTitle"/>
        <w:jc w:val="center"/>
      </w:pPr>
      <w:r w:rsidRPr="00E4362F">
        <w:t>и которые заявитель вправе представить, а также способы</w:t>
      </w:r>
    </w:p>
    <w:p w:rsidR="005E70A9" w:rsidRPr="00E4362F" w:rsidRDefault="005E70A9" w:rsidP="005E70A9">
      <w:pPr>
        <w:pStyle w:val="ConsPlusTitle"/>
        <w:jc w:val="center"/>
      </w:pPr>
      <w:r w:rsidRPr="00E4362F">
        <w:t xml:space="preserve">их получения заявителями, в том числе в </w:t>
      </w:r>
      <w:proofErr w:type="gramStart"/>
      <w:r w:rsidRPr="00E4362F">
        <w:t>электронной</w:t>
      </w:r>
      <w:proofErr w:type="gramEnd"/>
    </w:p>
    <w:p w:rsidR="005E70A9" w:rsidRPr="00E4362F" w:rsidRDefault="005E70A9" w:rsidP="005E70A9">
      <w:pPr>
        <w:pStyle w:val="ConsPlusTitle"/>
        <w:jc w:val="center"/>
      </w:pPr>
      <w:r w:rsidRPr="00E4362F">
        <w:t>форме, порядок их представления</w:t>
      </w:r>
    </w:p>
    <w:p w:rsidR="005E70A9" w:rsidRPr="00E4362F" w:rsidRDefault="005E70A9" w:rsidP="005E70A9">
      <w:pPr>
        <w:pStyle w:val="ConsPlusNormal"/>
        <w:jc w:val="both"/>
      </w:pPr>
    </w:p>
    <w:p w:rsidR="005E70A9" w:rsidRPr="00E4362F" w:rsidRDefault="005E70A9" w:rsidP="005E70A9">
      <w:pPr>
        <w:pStyle w:val="ConsPlusNormal"/>
        <w:ind w:firstLine="540"/>
        <w:jc w:val="both"/>
      </w:pPr>
      <w:r w:rsidRPr="00E4362F">
        <w:t>23. Документы, необходимые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отсутствуют.</w:t>
      </w:r>
    </w:p>
    <w:p w:rsidR="005E70A9" w:rsidRPr="00E4362F" w:rsidRDefault="005E70A9" w:rsidP="005E70A9">
      <w:pPr>
        <w:pStyle w:val="ConsPlusNormal"/>
        <w:spacing w:before="240"/>
        <w:ind w:firstLine="540"/>
        <w:jc w:val="both"/>
      </w:pPr>
      <w:r w:rsidRPr="00E4362F">
        <w:t>24. При предоставлении государственной услуги запрещается требовать от заявителя:</w:t>
      </w:r>
    </w:p>
    <w:p w:rsidR="005E70A9" w:rsidRPr="00E4362F" w:rsidRDefault="005E70A9" w:rsidP="005E70A9">
      <w:pPr>
        <w:pStyle w:val="ConsPlusNormal"/>
        <w:spacing w:before="240"/>
        <w:ind w:firstLine="540"/>
        <w:jc w:val="both"/>
      </w:pPr>
      <w:r w:rsidRPr="00E4362F">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5E70A9" w:rsidRPr="00E4362F" w:rsidRDefault="005E70A9" w:rsidP="005E70A9">
      <w:pPr>
        <w:pStyle w:val="ConsPlusNormal"/>
        <w:spacing w:before="240"/>
        <w:ind w:firstLine="540"/>
        <w:jc w:val="both"/>
      </w:pPr>
      <w:r w:rsidRPr="00E4362F">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2012, N 31, ст. 4322; 2013, N 14, ст. 1651, N 27, ст. 3477, ст. 3480, N 30, ст. 4084, N 51, ст. 6679, N 52, ст. 6952, ст. 6961, ст. 7009; 2014, N 26, ст. 3366, N 30, ст. 4264, N 49, ст. 6928; 2015, N 1, ст. 67, ст. 72, N 10, ст. 1393, N 29, ст. 4342, ст. 4376; 2016, N 7, ст. 916, N 27, ст. 4293, ст. 4294; 2017, N 1, ст. 12, N 31, ст. 4785, N 50, ст. 7555; 2018, N 1, ст. 63, N 9, ст. 1283, N 17, ст. 2427, N 18, ст. 2557, N 24, ст. 3413, N 27, ст. 3954, N 30, ст. 4539, N 31, ст. 4858) (далее - Федеральный закон от 27 июля 2010 г. N 210-ФЗ "Об организации предоставления государственных и муниципальных услуг");</w:t>
      </w:r>
    </w:p>
    <w:p w:rsidR="005E70A9" w:rsidRPr="00E4362F" w:rsidRDefault="005E70A9" w:rsidP="005E70A9">
      <w:pPr>
        <w:pStyle w:val="ConsPlusNormal"/>
        <w:spacing w:before="240"/>
        <w:ind w:firstLine="540"/>
        <w:jc w:val="both"/>
      </w:pPr>
      <w:r w:rsidRPr="00E4362F">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rsidR="005E70A9" w:rsidRPr="00E4362F" w:rsidRDefault="005E70A9" w:rsidP="005E70A9">
      <w:pPr>
        <w:pStyle w:val="ConsPlusNormal"/>
        <w:jc w:val="both"/>
      </w:pPr>
    </w:p>
    <w:p w:rsidR="005E70A9" w:rsidRPr="00E4362F" w:rsidRDefault="005E70A9" w:rsidP="005E70A9">
      <w:pPr>
        <w:pStyle w:val="ConsPlusTitle"/>
        <w:jc w:val="center"/>
        <w:outlineLvl w:val="2"/>
      </w:pPr>
      <w:r w:rsidRPr="00E4362F">
        <w:t>Исчерпывающий перечень оснований для отказа</w:t>
      </w:r>
    </w:p>
    <w:p w:rsidR="005E70A9" w:rsidRPr="00E4362F" w:rsidRDefault="005E70A9" w:rsidP="005E70A9">
      <w:pPr>
        <w:pStyle w:val="ConsPlusTitle"/>
        <w:jc w:val="center"/>
      </w:pPr>
      <w:r w:rsidRPr="00E4362F">
        <w:t>в приеме документов, необходимых для предоставления</w:t>
      </w:r>
    </w:p>
    <w:p w:rsidR="005E70A9" w:rsidRPr="00E4362F" w:rsidRDefault="005E70A9" w:rsidP="005E70A9">
      <w:pPr>
        <w:pStyle w:val="ConsPlusTitle"/>
        <w:jc w:val="center"/>
      </w:pPr>
      <w:r w:rsidRPr="00E4362F">
        <w:t>государственной услуги</w:t>
      </w:r>
    </w:p>
    <w:p w:rsidR="005E70A9" w:rsidRPr="00E4362F" w:rsidRDefault="005E70A9" w:rsidP="005E70A9">
      <w:pPr>
        <w:pStyle w:val="ConsPlusNormal"/>
        <w:jc w:val="both"/>
      </w:pPr>
    </w:p>
    <w:p w:rsidR="005E70A9" w:rsidRPr="00E4362F" w:rsidRDefault="005E70A9" w:rsidP="005E70A9">
      <w:pPr>
        <w:pStyle w:val="ConsPlusNormal"/>
        <w:ind w:firstLine="540"/>
        <w:jc w:val="both"/>
      </w:pPr>
      <w:r w:rsidRPr="00E4362F">
        <w:t>25. Основаниями для отказа в приеме заявительных документов являются:</w:t>
      </w:r>
    </w:p>
    <w:p w:rsidR="005E70A9" w:rsidRPr="00E4362F" w:rsidRDefault="005E70A9" w:rsidP="005E70A9">
      <w:pPr>
        <w:pStyle w:val="ConsPlusNormal"/>
        <w:spacing w:before="240"/>
        <w:ind w:firstLine="540"/>
        <w:jc w:val="both"/>
      </w:pPr>
      <w:r w:rsidRPr="00E4362F">
        <w:t>1) представление заявления (при личном приеме) о предоставлении государственной услуги представителем заявителя в отсутствие документа, удостоверяющего личность, доверенности, оформленной в порядке, установленном законодательством Российской Федерации, или иных документов, подтверждающих право лица действовать от имени заявителя при подаче заявительных документов;</w:t>
      </w:r>
    </w:p>
    <w:p w:rsidR="005E70A9" w:rsidRPr="00E4362F" w:rsidRDefault="005E70A9" w:rsidP="005E70A9">
      <w:pPr>
        <w:pStyle w:val="ConsPlusNormal"/>
        <w:spacing w:before="240"/>
        <w:ind w:firstLine="540"/>
        <w:jc w:val="both"/>
      </w:pPr>
      <w:r w:rsidRPr="00E4362F">
        <w:t>2) представленные заявительные документы (при личном приеме) не поддаются прочтению;</w:t>
      </w:r>
    </w:p>
    <w:p w:rsidR="005E70A9" w:rsidRPr="00E4362F" w:rsidRDefault="005E70A9" w:rsidP="005E70A9">
      <w:pPr>
        <w:pStyle w:val="ConsPlusNormal"/>
        <w:spacing w:before="240"/>
        <w:ind w:firstLine="540"/>
        <w:jc w:val="both"/>
      </w:pPr>
      <w:r w:rsidRPr="00E4362F">
        <w:t>3) отсутствует опись документов.</w:t>
      </w:r>
    </w:p>
    <w:p w:rsidR="005E70A9" w:rsidRPr="00E4362F" w:rsidRDefault="005E70A9" w:rsidP="005E70A9">
      <w:pPr>
        <w:pStyle w:val="ConsPlusNormal"/>
        <w:jc w:val="both"/>
      </w:pPr>
    </w:p>
    <w:p w:rsidR="005E70A9" w:rsidRPr="00E4362F" w:rsidRDefault="005E70A9" w:rsidP="005E70A9">
      <w:pPr>
        <w:pStyle w:val="ConsPlusTitle"/>
        <w:jc w:val="center"/>
        <w:outlineLvl w:val="2"/>
      </w:pPr>
      <w:r w:rsidRPr="00E4362F">
        <w:t>Исчерпывающий перечень оснований для приостановления</w:t>
      </w:r>
    </w:p>
    <w:p w:rsidR="005E70A9" w:rsidRPr="00E4362F" w:rsidRDefault="005E70A9" w:rsidP="005E70A9">
      <w:pPr>
        <w:pStyle w:val="ConsPlusTitle"/>
        <w:jc w:val="center"/>
      </w:pPr>
      <w:r w:rsidRPr="00E4362F">
        <w:t>или отказа в предоставлении государственной услуги</w:t>
      </w:r>
    </w:p>
    <w:p w:rsidR="005E70A9" w:rsidRPr="00E4362F" w:rsidRDefault="005E70A9" w:rsidP="005E70A9">
      <w:pPr>
        <w:pStyle w:val="ConsPlusNormal"/>
        <w:jc w:val="both"/>
      </w:pPr>
    </w:p>
    <w:p w:rsidR="005E70A9" w:rsidRPr="00E4362F" w:rsidRDefault="005E70A9" w:rsidP="005E70A9">
      <w:pPr>
        <w:pStyle w:val="ConsPlusNormal"/>
        <w:ind w:firstLine="540"/>
        <w:jc w:val="both"/>
      </w:pPr>
      <w:r w:rsidRPr="00E4362F">
        <w:t>26. Основания для приостановления предоставления государственной услуги отсутствуют.</w:t>
      </w:r>
    </w:p>
    <w:p w:rsidR="005E70A9" w:rsidRPr="00E4362F" w:rsidRDefault="005E70A9" w:rsidP="005E70A9">
      <w:pPr>
        <w:pStyle w:val="ConsPlusNormal"/>
        <w:spacing w:before="240"/>
        <w:ind w:firstLine="540"/>
        <w:jc w:val="both"/>
      </w:pPr>
      <w:r w:rsidRPr="00E4362F">
        <w:t>27. Основаниями для отказа в предоставлении государственной услуги являются:</w:t>
      </w:r>
    </w:p>
    <w:p w:rsidR="005E70A9" w:rsidRPr="00E4362F" w:rsidRDefault="005E70A9" w:rsidP="005E70A9">
      <w:pPr>
        <w:pStyle w:val="ConsPlusNormal"/>
        <w:spacing w:before="240"/>
        <w:ind w:firstLine="540"/>
        <w:jc w:val="both"/>
      </w:pPr>
      <w:r w:rsidRPr="00E4362F">
        <w:lastRenderedPageBreak/>
        <w:t>несоблюдение формы заявления об аттестации работника, направляемого на аттестацию (заявления о внесении изменений в сведения, содержащиеся в реестре аттестованных лиц), или представление документов, указанных в пунктах 18 и 21 настоящего Временного порядка, не в полном объеме.</w:t>
      </w:r>
    </w:p>
    <w:p w:rsidR="005E70A9" w:rsidRPr="00E4362F" w:rsidRDefault="005E70A9" w:rsidP="005E70A9">
      <w:pPr>
        <w:pStyle w:val="ConsPlusNormal"/>
        <w:spacing w:before="240"/>
        <w:ind w:firstLine="540"/>
        <w:jc w:val="both"/>
      </w:pPr>
      <w:r w:rsidRPr="00E4362F">
        <w:t>отсутствие информации об уплате государственной пошлины, содержащейся в Государственной информационной системе о государственных и муниципальных платежах, подтверждающей факт уплаты государственной пошлины.</w:t>
      </w:r>
    </w:p>
    <w:p w:rsidR="005E70A9" w:rsidRPr="00E4362F" w:rsidRDefault="005E70A9" w:rsidP="005E70A9">
      <w:pPr>
        <w:pStyle w:val="ConsPlusNormal"/>
        <w:jc w:val="both"/>
      </w:pPr>
    </w:p>
    <w:p w:rsidR="005E70A9" w:rsidRPr="00E4362F" w:rsidRDefault="005E70A9" w:rsidP="005E70A9">
      <w:pPr>
        <w:pStyle w:val="ConsPlusTitle"/>
        <w:jc w:val="center"/>
        <w:outlineLvl w:val="2"/>
      </w:pPr>
      <w:r w:rsidRPr="00E4362F">
        <w:t>Перечень услуг, которые являются необходимыми</w:t>
      </w:r>
    </w:p>
    <w:p w:rsidR="005E70A9" w:rsidRPr="00E4362F" w:rsidRDefault="005E70A9" w:rsidP="005E70A9">
      <w:pPr>
        <w:pStyle w:val="ConsPlusTitle"/>
        <w:jc w:val="center"/>
      </w:pPr>
      <w:r w:rsidRPr="00E4362F">
        <w:t xml:space="preserve">и </w:t>
      </w:r>
      <w:proofErr w:type="gramStart"/>
      <w:r w:rsidRPr="00E4362F">
        <w:t>обязательными</w:t>
      </w:r>
      <w:proofErr w:type="gramEnd"/>
      <w:r w:rsidRPr="00E4362F">
        <w:t xml:space="preserve"> для предоставления государственной услуги,</w:t>
      </w:r>
    </w:p>
    <w:p w:rsidR="005E70A9" w:rsidRPr="00E4362F" w:rsidRDefault="005E70A9" w:rsidP="005E70A9">
      <w:pPr>
        <w:pStyle w:val="ConsPlusTitle"/>
        <w:jc w:val="center"/>
      </w:pPr>
      <w:r w:rsidRPr="00E4362F">
        <w:t>в том числе сведения о документе (документах), выдаваемом</w:t>
      </w:r>
    </w:p>
    <w:p w:rsidR="005E70A9" w:rsidRPr="00E4362F" w:rsidRDefault="005E70A9" w:rsidP="005E70A9">
      <w:pPr>
        <w:pStyle w:val="ConsPlusTitle"/>
        <w:jc w:val="center"/>
      </w:pPr>
      <w:r w:rsidRPr="00E4362F">
        <w:t>(</w:t>
      </w:r>
      <w:proofErr w:type="gramStart"/>
      <w:r w:rsidRPr="00E4362F">
        <w:t>выдаваемых</w:t>
      </w:r>
      <w:proofErr w:type="gramEnd"/>
      <w:r w:rsidRPr="00E4362F">
        <w:t>) организациями, участвующими в предоставлении</w:t>
      </w:r>
    </w:p>
    <w:p w:rsidR="005E70A9" w:rsidRPr="00E4362F" w:rsidRDefault="005E70A9" w:rsidP="005E70A9">
      <w:pPr>
        <w:pStyle w:val="ConsPlusTitle"/>
        <w:jc w:val="center"/>
      </w:pPr>
      <w:r w:rsidRPr="00E4362F">
        <w:t>государственной услуги</w:t>
      </w:r>
    </w:p>
    <w:p w:rsidR="005E70A9" w:rsidRPr="00E4362F" w:rsidRDefault="005E70A9" w:rsidP="005E70A9">
      <w:pPr>
        <w:pStyle w:val="ConsPlusNormal"/>
        <w:jc w:val="both"/>
      </w:pPr>
    </w:p>
    <w:p w:rsidR="005E70A9" w:rsidRPr="00E4362F" w:rsidRDefault="005E70A9" w:rsidP="005E70A9">
      <w:pPr>
        <w:pStyle w:val="ConsPlusNormal"/>
        <w:ind w:firstLine="540"/>
        <w:jc w:val="both"/>
      </w:pPr>
      <w:r w:rsidRPr="00E4362F">
        <w:t>28. Услуги, которые являются необходимыми и обязательными для предоставления государственной услуги, отсутствуют.</w:t>
      </w:r>
    </w:p>
    <w:p w:rsidR="005E70A9" w:rsidRPr="00E4362F" w:rsidRDefault="005E70A9" w:rsidP="005E70A9">
      <w:pPr>
        <w:pStyle w:val="ConsPlusNormal"/>
        <w:jc w:val="both"/>
      </w:pPr>
    </w:p>
    <w:p w:rsidR="005E70A9" w:rsidRPr="00E4362F" w:rsidRDefault="005E70A9" w:rsidP="005E70A9">
      <w:pPr>
        <w:pStyle w:val="ConsPlusTitle"/>
        <w:jc w:val="center"/>
        <w:outlineLvl w:val="2"/>
      </w:pPr>
      <w:r w:rsidRPr="00E4362F">
        <w:t>Порядок, размер и основания взимания государственной</w:t>
      </w:r>
    </w:p>
    <w:p w:rsidR="005E70A9" w:rsidRPr="00E4362F" w:rsidRDefault="005E70A9" w:rsidP="005E70A9">
      <w:pPr>
        <w:pStyle w:val="ConsPlusTitle"/>
        <w:jc w:val="center"/>
      </w:pPr>
      <w:r w:rsidRPr="00E4362F">
        <w:t>пошлины или иной платы, взимаемой за предоставление</w:t>
      </w:r>
    </w:p>
    <w:p w:rsidR="005E70A9" w:rsidRPr="00E4362F" w:rsidRDefault="005E70A9" w:rsidP="005E70A9">
      <w:pPr>
        <w:pStyle w:val="ConsPlusTitle"/>
        <w:jc w:val="center"/>
      </w:pPr>
      <w:r w:rsidRPr="00E4362F">
        <w:t>государственной услуги</w:t>
      </w:r>
    </w:p>
    <w:p w:rsidR="005E70A9" w:rsidRPr="00E4362F" w:rsidRDefault="005E70A9" w:rsidP="005E70A9">
      <w:pPr>
        <w:pStyle w:val="ConsPlusNormal"/>
        <w:jc w:val="both"/>
      </w:pPr>
    </w:p>
    <w:p w:rsidR="005E70A9" w:rsidRPr="00E4362F" w:rsidRDefault="005E70A9" w:rsidP="005E70A9">
      <w:pPr>
        <w:pStyle w:val="ConsPlusNormal"/>
        <w:ind w:firstLine="540"/>
        <w:jc w:val="both"/>
      </w:pPr>
      <w:r w:rsidRPr="00E4362F">
        <w:t>29. За направление выписки из протокола заседания Центральной или Территориальной аттестационной комиссии, уведомления о внесении изменений в сведения, содержащиеся в реестре аттестованных лиц, уплачивается государственная пошлина в размере и порядке, установленных статьями 333.18 и 333.33 главы 25.3 Налогового кодекса Российской Федерации.</w:t>
      </w:r>
    </w:p>
    <w:p w:rsidR="005E70A9" w:rsidRPr="00E4362F" w:rsidRDefault="005E70A9" w:rsidP="005E70A9">
      <w:pPr>
        <w:pStyle w:val="ConsPlusNormal"/>
        <w:spacing w:before="240"/>
        <w:ind w:firstLine="540"/>
        <w:jc w:val="both"/>
      </w:pPr>
      <w:r w:rsidRPr="00E4362F">
        <w:t xml:space="preserve">30. Совершение иных юридически значимых действий при предоставлении государственной услуги осуществляется </w:t>
      </w:r>
      <w:proofErr w:type="spellStart"/>
      <w:r w:rsidRPr="00E4362F">
        <w:t>Ростехнадзором</w:t>
      </w:r>
      <w:proofErr w:type="spellEnd"/>
      <w:r w:rsidRPr="00E4362F">
        <w:t xml:space="preserve"> и его территориальными органами бесплатно.</w:t>
      </w:r>
    </w:p>
    <w:p w:rsidR="005E70A9" w:rsidRPr="00E4362F" w:rsidRDefault="005E70A9" w:rsidP="005E70A9">
      <w:pPr>
        <w:pStyle w:val="ConsPlusNormal"/>
        <w:jc w:val="both"/>
      </w:pPr>
    </w:p>
    <w:p w:rsidR="005E70A9" w:rsidRPr="00E4362F" w:rsidRDefault="005E70A9" w:rsidP="005E70A9">
      <w:pPr>
        <w:pStyle w:val="ConsPlusTitle"/>
        <w:jc w:val="center"/>
        <w:outlineLvl w:val="2"/>
      </w:pPr>
      <w:r w:rsidRPr="00E4362F">
        <w:t>Порядок, размер и основания взимания платы</w:t>
      </w:r>
    </w:p>
    <w:p w:rsidR="005E70A9" w:rsidRPr="00E4362F" w:rsidRDefault="005E70A9" w:rsidP="005E70A9">
      <w:pPr>
        <w:pStyle w:val="ConsPlusTitle"/>
        <w:jc w:val="center"/>
      </w:pPr>
      <w:r w:rsidRPr="00E4362F">
        <w:t>за предоставление услуг, которые являются необходимыми</w:t>
      </w:r>
    </w:p>
    <w:p w:rsidR="005E70A9" w:rsidRPr="00E4362F" w:rsidRDefault="005E70A9" w:rsidP="005E70A9">
      <w:pPr>
        <w:pStyle w:val="ConsPlusTitle"/>
        <w:jc w:val="center"/>
      </w:pPr>
      <w:r w:rsidRPr="00E4362F">
        <w:t xml:space="preserve">и </w:t>
      </w:r>
      <w:proofErr w:type="gramStart"/>
      <w:r w:rsidRPr="00E4362F">
        <w:t>обязательными</w:t>
      </w:r>
      <w:proofErr w:type="gramEnd"/>
      <w:r w:rsidRPr="00E4362F">
        <w:t xml:space="preserve"> для предоставления государственной услуги,</w:t>
      </w:r>
    </w:p>
    <w:p w:rsidR="005E70A9" w:rsidRPr="00E4362F" w:rsidRDefault="005E70A9" w:rsidP="005E70A9">
      <w:pPr>
        <w:pStyle w:val="ConsPlusTitle"/>
        <w:jc w:val="center"/>
      </w:pPr>
      <w:r w:rsidRPr="00E4362F">
        <w:t>включая информацию о методике расчета такой платы</w:t>
      </w:r>
    </w:p>
    <w:p w:rsidR="005E70A9" w:rsidRPr="00E4362F" w:rsidRDefault="005E70A9" w:rsidP="005E70A9">
      <w:pPr>
        <w:pStyle w:val="ConsPlusNormal"/>
        <w:jc w:val="both"/>
      </w:pPr>
    </w:p>
    <w:p w:rsidR="005E70A9" w:rsidRPr="00E4362F" w:rsidRDefault="005E70A9" w:rsidP="005E70A9">
      <w:pPr>
        <w:pStyle w:val="ConsPlusNormal"/>
        <w:ind w:firstLine="540"/>
        <w:jc w:val="both"/>
      </w:pPr>
      <w:r w:rsidRPr="00E4362F">
        <w:t>31. Взимание платы за предоставление услуг, которые являются необходимыми и обязательными для предоставления государственной услуги, не предусмотрено.</w:t>
      </w:r>
    </w:p>
    <w:p w:rsidR="005E70A9" w:rsidRPr="00E4362F" w:rsidRDefault="005E70A9" w:rsidP="005E70A9">
      <w:pPr>
        <w:pStyle w:val="ConsPlusNormal"/>
        <w:jc w:val="both"/>
      </w:pPr>
    </w:p>
    <w:p w:rsidR="005E70A9" w:rsidRPr="00E4362F" w:rsidRDefault="005E70A9" w:rsidP="005E70A9">
      <w:pPr>
        <w:pStyle w:val="ConsPlusTitle"/>
        <w:jc w:val="center"/>
        <w:outlineLvl w:val="2"/>
      </w:pPr>
      <w:r w:rsidRPr="00E4362F">
        <w:t>Максимальный срок ожидания в очереди при подаче</w:t>
      </w:r>
    </w:p>
    <w:p w:rsidR="005E70A9" w:rsidRPr="00E4362F" w:rsidRDefault="005E70A9" w:rsidP="005E70A9">
      <w:pPr>
        <w:pStyle w:val="ConsPlusTitle"/>
        <w:jc w:val="center"/>
      </w:pPr>
      <w:r w:rsidRPr="00E4362F">
        <w:t>запроса о предоставлении государственной услуги, услуги,</w:t>
      </w:r>
    </w:p>
    <w:p w:rsidR="005E70A9" w:rsidRPr="00E4362F" w:rsidRDefault="005E70A9" w:rsidP="005E70A9">
      <w:pPr>
        <w:pStyle w:val="ConsPlusTitle"/>
        <w:jc w:val="center"/>
      </w:pPr>
      <w:r w:rsidRPr="00E4362F">
        <w:t>предоставляемой организацией, участвующей в предоставлении</w:t>
      </w:r>
    </w:p>
    <w:p w:rsidR="005E70A9" w:rsidRPr="00E4362F" w:rsidRDefault="005E70A9" w:rsidP="005E70A9">
      <w:pPr>
        <w:pStyle w:val="ConsPlusTitle"/>
        <w:jc w:val="center"/>
      </w:pPr>
      <w:r w:rsidRPr="00E4362F">
        <w:t>государственной услуги, и при получении результатов</w:t>
      </w:r>
    </w:p>
    <w:p w:rsidR="005E70A9" w:rsidRPr="00E4362F" w:rsidRDefault="005E70A9" w:rsidP="005E70A9">
      <w:pPr>
        <w:pStyle w:val="ConsPlusTitle"/>
        <w:jc w:val="center"/>
      </w:pPr>
      <w:r w:rsidRPr="00E4362F">
        <w:t>предоставления таких услуг</w:t>
      </w:r>
    </w:p>
    <w:p w:rsidR="005E70A9" w:rsidRPr="00E4362F" w:rsidRDefault="005E70A9" w:rsidP="005E70A9">
      <w:pPr>
        <w:pStyle w:val="ConsPlusNormal"/>
        <w:jc w:val="both"/>
      </w:pPr>
    </w:p>
    <w:p w:rsidR="005E70A9" w:rsidRPr="00E4362F" w:rsidRDefault="005E70A9" w:rsidP="005E70A9">
      <w:pPr>
        <w:pStyle w:val="ConsPlusNormal"/>
        <w:ind w:firstLine="540"/>
        <w:jc w:val="both"/>
      </w:pPr>
      <w:r w:rsidRPr="00E4362F">
        <w:t>32. Максимальный срок ожидания в очереди при подаче заявления о предоставлении государственной услуги - 15 минут.</w:t>
      </w:r>
    </w:p>
    <w:p w:rsidR="005E70A9" w:rsidRPr="00E4362F" w:rsidRDefault="005E70A9" w:rsidP="005E70A9">
      <w:pPr>
        <w:pStyle w:val="ConsPlusNormal"/>
        <w:jc w:val="both"/>
      </w:pPr>
    </w:p>
    <w:p w:rsidR="005E70A9" w:rsidRPr="00E4362F" w:rsidRDefault="005E70A9" w:rsidP="005E70A9">
      <w:pPr>
        <w:pStyle w:val="ConsPlusTitle"/>
        <w:jc w:val="center"/>
        <w:outlineLvl w:val="2"/>
      </w:pPr>
      <w:r w:rsidRPr="00E4362F">
        <w:t>Требования к помещениям, в которых предоставляется</w:t>
      </w:r>
    </w:p>
    <w:p w:rsidR="005E70A9" w:rsidRPr="00E4362F" w:rsidRDefault="005E70A9" w:rsidP="005E70A9">
      <w:pPr>
        <w:pStyle w:val="ConsPlusTitle"/>
        <w:jc w:val="center"/>
      </w:pPr>
      <w:r w:rsidRPr="00E4362F">
        <w:t>государственная услуга, к залу ожидания, местам</w:t>
      </w:r>
    </w:p>
    <w:p w:rsidR="005E70A9" w:rsidRPr="00E4362F" w:rsidRDefault="005E70A9" w:rsidP="005E70A9">
      <w:pPr>
        <w:pStyle w:val="ConsPlusTitle"/>
        <w:jc w:val="center"/>
      </w:pPr>
      <w:r w:rsidRPr="00E4362F">
        <w:t xml:space="preserve">для заполнения запросов о предоставлении </w:t>
      </w:r>
      <w:proofErr w:type="gramStart"/>
      <w:r w:rsidRPr="00E4362F">
        <w:t>государственной</w:t>
      </w:r>
      <w:proofErr w:type="gramEnd"/>
    </w:p>
    <w:p w:rsidR="005E70A9" w:rsidRPr="00E4362F" w:rsidRDefault="005E70A9" w:rsidP="005E70A9">
      <w:pPr>
        <w:pStyle w:val="ConsPlusTitle"/>
        <w:jc w:val="center"/>
      </w:pPr>
      <w:r w:rsidRPr="00E4362F">
        <w:lastRenderedPageBreak/>
        <w:t>услуги, информационным стендам с образцами их заполнения</w:t>
      </w:r>
    </w:p>
    <w:p w:rsidR="005E70A9" w:rsidRPr="00E4362F" w:rsidRDefault="005E70A9" w:rsidP="005E70A9">
      <w:pPr>
        <w:pStyle w:val="ConsPlusTitle"/>
        <w:jc w:val="center"/>
      </w:pPr>
      <w:r w:rsidRPr="00E4362F">
        <w:t>и перечнем документов, необходимых для предоставления</w:t>
      </w:r>
    </w:p>
    <w:p w:rsidR="005E70A9" w:rsidRPr="00E4362F" w:rsidRDefault="005E70A9" w:rsidP="005E70A9">
      <w:pPr>
        <w:pStyle w:val="ConsPlusTitle"/>
        <w:jc w:val="center"/>
      </w:pPr>
      <w:r w:rsidRPr="00E4362F">
        <w:t>каждой государственной услуги, размещению и оформлению</w:t>
      </w:r>
    </w:p>
    <w:p w:rsidR="005E70A9" w:rsidRPr="00E4362F" w:rsidRDefault="005E70A9" w:rsidP="005E70A9">
      <w:pPr>
        <w:pStyle w:val="ConsPlusTitle"/>
        <w:jc w:val="center"/>
      </w:pPr>
      <w:r w:rsidRPr="00E4362F">
        <w:t>визуальной, текстовой и мультимедийной информации о порядке</w:t>
      </w:r>
    </w:p>
    <w:p w:rsidR="005E70A9" w:rsidRPr="00E4362F" w:rsidRDefault="005E70A9" w:rsidP="005E70A9">
      <w:pPr>
        <w:pStyle w:val="ConsPlusTitle"/>
        <w:jc w:val="center"/>
      </w:pPr>
      <w:r w:rsidRPr="00E4362F">
        <w:t>предоставления такой услуги, в том числе к обеспечению</w:t>
      </w:r>
    </w:p>
    <w:p w:rsidR="005E70A9" w:rsidRPr="00E4362F" w:rsidRDefault="005E70A9" w:rsidP="005E70A9">
      <w:pPr>
        <w:pStyle w:val="ConsPlusTitle"/>
        <w:jc w:val="center"/>
      </w:pPr>
      <w:r w:rsidRPr="00E4362F">
        <w:t>доступности для инвалидов указанных объектов</w:t>
      </w:r>
    </w:p>
    <w:p w:rsidR="005E70A9" w:rsidRPr="00E4362F" w:rsidRDefault="005E70A9" w:rsidP="005E70A9">
      <w:pPr>
        <w:pStyle w:val="ConsPlusTitle"/>
        <w:jc w:val="center"/>
      </w:pPr>
      <w:r w:rsidRPr="00E4362F">
        <w:t xml:space="preserve">в соответствии с законодательством </w:t>
      </w:r>
      <w:proofErr w:type="gramStart"/>
      <w:r w:rsidRPr="00E4362F">
        <w:t>Российской</w:t>
      </w:r>
      <w:proofErr w:type="gramEnd"/>
    </w:p>
    <w:p w:rsidR="005E70A9" w:rsidRPr="00E4362F" w:rsidRDefault="005E70A9" w:rsidP="005E70A9">
      <w:pPr>
        <w:pStyle w:val="ConsPlusTitle"/>
        <w:jc w:val="center"/>
      </w:pPr>
      <w:r w:rsidRPr="00E4362F">
        <w:t>Федерации о социальной защите инвалидов</w:t>
      </w:r>
    </w:p>
    <w:p w:rsidR="005E70A9" w:rsidRPr="00E4362F" w:rsidRDefault="005E70A9" w:rsidP="005E70A9">
      <w:pPr>
        <w:pStyle w:val="ConsPlusNormal"/>
        <w:jc w:val="both"/>
      </w:pPr>
    </w:p>
    <w:p w:rsidR="005E70A9" w:rsidRPr="00E4362F" w:rsidRDefault="005E70A9" w:rsidP="005E70A9">
      <w:pPr>
        <w:pStyle w:val="ConsPlusNormal"/>
        <w:ind w:firstLine="540"/>
        <w:jc w:val="both"/>
      </w:pPr>
      <w:r w:rsidRPr="00E4362F">
        <w:t>33. Рядом с входом в помещение приема и выдачи документов размещаются информационные стенды.</w:t>
      </w:r>
    </w:p>
    <w:p w:rsidR="005E70A9" w:rsidRPr="00E4362F" w:rsidRDefault="005E70A9" w:rsidP="005E70A9">
      <w:pPr>
        <w:pStyle w:val="ConsPlusNormal"/>
        <w:spacing w:before="240"/>
        <w:ind w:firstLine="540"/>
        <w:jc w:val="both"/>
      </w:pPr>
      <w:r w:rsidRPr="00E4362F">
        <w:t>34. Помещения, в которых предоставляется государственная услуга, должны оснащаться табличками с указанием фамилии, имени, отчества (при наличии) должностного лица, ответственного за работу с заявителями, а также телефоном, факсом, компьютером с возможностью вывода документов на печать и выхода в сеть Интернет, автоинформатором.</w:t>
      </w:r>
    </w:p>
    <w:p w:rsidR="005E70A9" w:rsidRPr="00E4362F" w:rsidRDefault="005E70A9" w:rsidP="005E70A9">
      <w:pPr>
        <w:pStyle w:val="ConsPlusNormal"/>
        <w:spacing w:before="240"/>
        <w:ind w:firstLine="540"/>
        <w:jc w:val="both"/>
      </w:pPr>
      <w:r w:rsidRPr="00E4362F">
        <w:t>35. Для ожидания приема заявителям (их представителям) должны отводиться места, оборудованные стульями, кресельными секциями или скамьями, столами (стойками) для возможности оформления документов. На столах (стойках) должны находиться писчая бумага и канцелярские принадлежности.</w:t>
      </w:r>
    </w:p>
    <w:p w:rsidR="005E70A9" w:rsidRPr="00E4362F" w:rsidRDefault="005E70A9" w:rsidP="005E70A9">
      <w:pPr>
        <w:pStyle w:val="ConsPlusNormal"/>
        <w:spacing w:before="240"/>
        <w:ind w:firstLine="540"/>
        <w:jc w:val="both"/>
      </w:pPr>
      <w:r w:rsidRPr="00E4362F">
        <w:t xml:space="preserve">36. Визуальная, текстовая и мультимедийная информация о порядке предоставления государственной услуги размещается на информационном стенде в помещении территориального органа </w:t>
      </w:r>
      <w:proofErr w:type="spellStart"/>
      <w:r w:rsidRPr="00E4362F">
        <w:t>Ростехнадзора</w:t>
      </w:r>
      <w:proofErr w:type="spellEnd"/>
      <w:r w:rsidRPr="00E4362F">
        <w:t xml:space="preserve">, предусмотренном для приема заявителей (их представителей), а также на официальном сайте территориального органа </w:t>
      </w:r>
      <w:proofErr w:type="spellStart"/>
      <w:r w:rsidRPr="00E4362F">
        <w:t>Ростехнадзора</w:t>
      </w:r>
      <w:proofErr w:type="spellEnd"/>
      <w:r w:rsidRPr="00E4362F">
        <w:t>.</w:t>
      </w:r>
    </w:p>
    <w:p w:rsidR="005E70A9" w:rsidRPr="00E4362F" w:rsidRDefault="005E70A9" w:rsidP="005E70A9">
      <w:pPr>
        <w:pStyle w:val="ConsPlusNormal"/>
        <w:spacing w:before="240"/>
        <w:ind w:firstLine="540"/>
        <w:jc w:val="both"/>
      </w:pPr>
      <w:r w:rsidRPr="00E4362F">
        <w:t>37. Вход в здание должен быть оборудован специальным пандусом для обеспечения возможности реализации прав инвалидов на получение государственной услуги.</w:t>
      </w:r>
    </w:p>
    <w:p w:rsidR="005E70A9" w:rsidRPr="00E4362F" w:rsidRDefault="005E70A9" w:rsidP="005E70A9">
      <w:pPr>
        <w:pStyle w:val="ConsPlusNormal"/>
        <w:spacing w:before="240"/>
        <w:ind w:firstLine="540"/>
        <w:jc w:val="both"/>
      </w:pPr>
      <w:r w:rsidRPr="00E4362F">
        <w:t>В здании, в котором предоставляется государственная услуга, должны быть созданы условия для прохода инвалидов.</w:t>
      </w:r>
    </w:p>
    <w:p w:rsidR="005E70A9" w:rsidRPr="00E4362F" w:rsidRDefault="005E70A9" w:rsidP="005E70A9">
      <w:pPr>
        <w:pStyle w:val="ConsPlusNormal"/>
        <w:spacing w:before="240"/>
        <w:ind w:firstLine="540"/>
        <w:jc w:val="both"/>
      </w:pPr>
      <w:r w:rsidRPr="00E4362F">
        <w:t>Инвалидам в целях обеспечения доступности государственной услуги должна оказываться помощь в преодолении различных барьеров, мешающих в получении ими государственной услуги наравне с другими лицами.</w:t>
      </w:r>
    </w:p>
    <w:p w:rsidR="005E70A9" w:rsidRPr="00E4362F" w:rsidRDefault="005E70A9" w:rsidP="005E70A9">
      <w:pPr>
        <w:pStyle w:val="ConsPlusNormal"/>
        <w:spacing w:before="240"/>
        <w:ind w:firstLine="540"/>
        <w:jc w:val="both"/>
      </w:pPr>
      <w:r w:rsidRPr="00E4362F">
        <w:t>Помещения должны быть оборудованы расширенными проходами, позволяющими обеспечить беспрепятственный доступ инвалидов, включая инвалидов, использующих кресла-коляски.</w:t>
      </w:r>
    </w:p>
    <w:p w:rsidR="005E70A9" w:rsidRPr="00E4362F" w:rsidRDefault="005E70A9" w:rsidP="005E70A9">
      <w:pPr>
        <w:pStyle w:val="ConsPlusNormal"/>
        <w:spacing w:before="240"/>
        <w:ind w:firstLine="540"/>
        <w:jc w:val="both"/>
      </w:pPr>
      <w:r w:rsidRPr="00E4362F">
        <w:t>Глухонемым, инвалидам по зрению и другим лицам с ограниченными физическими возможностями при необходимости должна быть оказана помощь по передвижению в помещениях.</w:t>
      </w:r>
    </w:p>
    <w:p w:rsidR="005E70A9" w:rsidRPr="00E4362F" w:rsidRDefault="005E70A9" w:rsidP="005E70A9">
      <w:pPr>
        <w:pStyle w:val="ConsPlusNormal"/>
        <w:spacing w:before="240"/>
        <w:ind w:firstLine="540"/>
        <w:jc w:val="both"/>
      </w:pPr>
      <w:r w:rsidRPr="00E4362F">
        <w:t>На стоянке должны быть предусмотрены места для парковки специальных транспортных средств инвалидов.</w:t>
      </w:r>
    </w:p>
    <w:p w:rsidR="005E70A9" w:rsidRPr="00E4362F" w:rsidRDefault="005E70A9" w:rsidP="005E70A9">
      <w:pPr>
        <w:pStyle w:val="ConsPlusNormal"/>
        <w:jc w:val="both"/>
      </w:pPr>
    </w:p>
    <w:p w:rsidR="005E70A9" w:rsidRPr="00E4362F" w:rsidRDefault="005E70A9" w:rsidP="005E70A9">
      <w:pPr>
        <w:pStyle w:val="ConsPlusTitle"/>
        <w:jc w:val="center"/>
        <w:outlineLvl w:val="2"/>
      </w:pPr>
      <w:r w:rsidRPr="00E4362F">
        <w:t>Иные требования, в том числе учитывающие</w:t>
      </w:r>
    </w:p>
    <w:p w:rsidR="005E70A9" w:rsidRPr="00E4362F" w:rsidRDefault="005E70A9" w:rsidP="005E70A9">
      <w:pPr>
        <w:pStyle w:val="ConsPlusTitle"/>
        <w:jc w:val="center"/>
      </w:pPr>
      <w:r w:rsidRPr="00E4362F">
        <w:t>особенности предоставления государственной услуги</w:t>
      </w:r>
    </w:p>
    <w:p w:rsidR="005E70A9" w:rsidRPr="00E4362F" w:rsidRDefault="005E70A9" w:rsidP="005E70A9">
      <w:pPr>
        <w:pStyle w:val="ConsPlusTitle"/>
        <w:jc w:val="center"/>
      </w:pPr>
      <w:r w:rsidRPr="00E4362F">
        <w:t>по экстерриториальному принципу</w:t>
      </w:r>
    </w:p>
    <w:p w:rsidR="005E70A9" w:rsidRPr="00E4362F" w:rsidRDefault="005E70A9" w:rsidP="005E70A9">
      <w:pPr>
        <w:pStyle w:val="ConsPlusNormal"/>
        <w:jc w:val="both"/>
      </w:pPr>
    </w:p>
    <w:p w:rsidR="005E70A9" w:rsidRPr="00E4362F" w:rsidRDefault="005E70A9" w:rsidP="005E70A9">
      <w:pPr>
        <w:pStyle w:val="ConsPlusNormal"/>
        <w:ind w:firstLine="540"/>
        <w:jc w:val="both"/>
      </w:pPr>
      <w:r w:rsidRPr="00E4362F">
        <w:t xml:space="preserve">38. Государственная услуга оказывается по экстерриториальному принципу в любом территориальном органе </w:t>
      </w:r>
      <w:proofErr w:type="spellStart"/>
      <w:r w:rsidRPr="00E4362F">
        <w:t>Ростехнадзора</w:t>
      </w:r>
      <w:proofErr w:type="spellEnd"/>
      <w:r w:rsidRPr="00E4362F">
        <w:t>, предоставляющем государственную услугу, по выбору заявителя.</w:t>
      </w:r>
    </w:p>
    <w:p w:rsidR="005E70A9" w:rsidRPr="00E4362F" w:rsidRDefault="005E70A9" w:rsidP="005E70A9">
      <w:pPr>
        <w:pStyle w:val="ConsPlusNormal"/>
        <w:jc w:val="both"/>
      </w:pPr>
    </w:p>
    <w:p w:rsidR="005E70A9" w:rsidRPr="00E4362F" w:rsidRDefault="005E70A9" w:rsidP="005E70A9">
      <w:pPr>
        <w:pStyle w:val="ConsPlusTitle"/>
        <w:jc w:val="center"/>
        <w:outlineLvl w:val="1"/>
      </w:pPr>
      <w:r w:rsidRPr="00E4362F">
        <w:t>III. Состав, последовательность и сроки выполнения</w:t>
      </w:r>
    </w:p>
    <w:p w:rsidR="005E70A9" w:rsidRPr="00E4362F" w:rsidRDefault="005E70A9" w:rsidP="005E70A9">
      <w:pPr>
        <w:pStyle w:val="ConsPlusTitle"/>
        <w:jc w:val="center"/>
      </w:pPr>
      <w:r w:rsidRPr="00E4362F">
        <w:t>административных процедур (действий) и требования к порядку</w:t>
      </w:r>
    </w:p>
    <w:p w:rsidR="005E70A9" w:rsidRPr="00E4362F" w:rsidRDefault="005E70A9" w:rsidP="005E70A9">
      <w:pPr>
        <w:pStyle w:val="ConsPlusTitle"/>
        <w:jc w:val="center"/>
      </w:pPr>
      <w:r w:rsidRPr="00E4362F">
        <w:t>их выполнения</w:t>
      </w:r>
    </w:p>
    <w:p w:rsidR="005E70A9" w:rsidRPr="00E4362F" w:rsidRDefault="005E70A9" w:rsidP="005E70A9">
      <w:pPr>
        <w:pStyle w:val="ConsPlusNormal"/>
        <w:jc w:val="both"/>
      </w:pPr>
    </w:p>
    <w:p w:rsidR="005E70A9" w:rsidRPr="00E4362F" w:rsidRDefault="005E70A9" w:rsidP="005E70A9">
      <w:pPr>
        <w:pStyle w:val="ConsPlusNormal"/>
        <w:ind w:firstLine="540"/>
        <w:jc w:val="both"/>
      </w:pPr>
      <w:r w:rsidRPr="00E4362F">
        <w:t>39. Предоставление государственной услуги включает в себя следующие административные процедуры:</w:t>
      </w:r>
    </w:p>
    <w:p w:rsidR="005E70A9" w:rsidRPr="00E4362F" w:rsidRDefault="005E70A9" w:rsidP="005E70A9">
      <w:pPr>
        <w:pStyle w:val="ConsPlusNormal"/>
        <w:spacing w:before="240"/>
        <w:ind w:firstLine="540"/>
        <w:jc w:val="both"/>
      </w:pPr>
      <w:r w:rsidRPr="00E4362F">
        <w:t>1) прием и регистрация заявительных документов;</w:t>
      </w:r>
    </w:p>
    <w:p w:rsidR="005E70A9" w:rsidRPr="00E4362F" w:rsidRDefault="005E70A9" w:rsidP="005E70A9">
      <w:pPr>
        <w:pStyle w:val="ConsPlusNormal"/>
        <w:spacing w:before="240"/>
        <w:ind w:firstLine="540"/>
        <w:jc w:val="both"/>
      </w:pPr>
      <w:r w:rsidRPr="00E4362F">
        <w:t>2) рассмотрение заявительных документов и принятие решения о допуске к прохождению аттестации либо оставлении заявительных документов без рассмотрения;</w:t>
      </w:r>
    </w:p>
    <w:p w:rsidR="005E70A9" w:rsidRPr="00E4362F" w:rsidRDefault="005E70A9" w:rsidP="005E70A9">
      <w:pPr>
        <w:pStyle w:val="ConsPlusNormal"/>
        <w:spacing w:before="240"/>
        <w:ind w:firstLine="540"/>
        <w:jc w:val="both"/>
      </w:pPr>
      <w:r w:rsidRPr="00E4362F">
        <w:t>3) направление заявителю уведомления о дате, времени и месте проведения аттестации или об оставлении заявления об аттестации без рассмотрения (с мотивированным обоснованием причин отказа);</w:t>
      </w:r>
    </w:p>
    <w:p w:rsidR="005E70A9" w:rsidRPr="00E4362F" w:rsidRDefault="005E70A9" w:rsidP="005E70A9">
      <w:pPr>
        <w:pStyle w:val="ConsPlusNormal"/>
        <w:spacing w:before="240"/>
        <w:ind w:firstLine="540"/>
        <w:jc w:val="both"/>
      </w:pPr>
      <w:r w:rsidRPr="00E4362F">
        <w:t>4) аттестация работника(</w:t>
      </w:r>
      <w:proofErr w:type="spellStart"/>
      <w:r w:rsidRPr="00E4362F">
        <w:t>ов</w:t>
      </w:r>
      <w:proofErr w:type="spellEnd"/>
      <w:r w:rsidRPr="00E4362F">
        <w:t>) в форме тестирования (ответы на вопросы) в электронной форме;</w:t>
      </w:r>
    </w:p>
    <w:p w:rsidR="005E70A9" w:rsidRPr="00E4362F" w:rsidRDefault="005E70A9" w:rsidP="005E70A9">
      <w:pPr>
        <w:pStyle w:val="ConsPlusNormal"/>
        <w:spacing w:before="240"/>
        <w:ind w:firstLine="540"/>
        <w:jc w:val="both"/>
      </w:pPr>
      <w:r w:rsidRPr="00E4362F">
        <w:t>5) рассмотрение Центральной аттестационной комиссией апелляций на решения, действия (бездействие) Территориальных аттестационных комиссий;</w:t>
      </w:r>
    </w:p>
    <w:p w:rsidR="005E70A9" w:rsidRPr="00E4362F" w:rsidRDefault="005E70A9" w:rsidP="005E70A9">
      <w:pPr>
        <w:pStyle w:val="ConsPlusNormal"/>
        <w:spacing w:before="240"/>
        <w:ind w:firstLine="540"/>
        <w:jc w:val="both"/>
      </w:pPr>
      <w:r w:rsidRPr="00E4362F">
        <w:t>6) направление заявителю выписки из протокола заседания Центральной или Территориальной аттестационной комиссии;</w:t>
      </w:r>
    </w:p>
    <w:p w:rsidR="005E70A9" w:rsidRPr="00E4362F" w:rsidRDefault="005E70A9" w:rsidP="005E70A9">
      <w:pPr>
        <w:pStyle w:val="ConsPlusNormal"/>
        <w:spacing w:before="240"/>
        <w:ind w:firstLine="540"/>
        <w:jc w:val="both"/>
      </w:pPr>
      <w:r w:rsidRPr="00E4362F">
        <w:t>7) направление заявителю уведомления о внесении изменений в сведения, содержащиеся в реестре аттестованных лиц;</w:t>
      </w:r>
    </w:p>
    <w:p w:rsidR="005E70A9" w:rsidRPr="00E4362F" w:rsidRDefault="005E70A9" w:rsidP="005E70A9">
      <w:pPr>
        <w:pStyle w:val="ConsPlusNormal"/>
        <w:spacing w:before="240"/>
        <w:ind w:firstLine="540"/>
        <w:jc w:val="both"/>
      </w:pPr>
      <w:r w:rsidRPr="00E4362F">
        <w:t>8) исправление допущенных опечаток и ошибок в выданных в результате предоставления государственной услуги документах;</w:t>
      </w:r>
    </w:p>
    <w:p w:rsidR="005E70A9" w:rsidRPr="00E4362F" w:rsidRDefault="005E70A9" w:rsidP="005E70A9">
      <w:pPr>
        <w:pStyle w:val="ConsPlusNormal"/>
        <w:spacing w:before="240"/>
        <w:ind w:firstLine="540"/>
        <w:jc w:val="both"/>
      </w:pPr>
      <w:r w:rsidRPr="00E4362F">
        <w:t>9) внесение сведений в реестр лиц, аттестованных Центральной и Территориальными аттестационными комиссиями.</w:t>
      </w:r>
    </w:p>
    <w:p w:rsidR="005E70A9" w:rsidRPr="00E4362F" w:rsidRDefault="005E70A9" w:rsidP="005E70A9">
      <w:pPr>
        <w:pStyle w:val="ConsPlusNormal"/>
        <w:jc w:val="both"/>
      </w:pPr>
    </w:p>
    <w:p w:rsidR="005E70A9" w:rsidRPr="00E4362F" w:rsidRDefault="005E70A9" w:rsidP="005E70A9">
      <w:pPr>
        <w:pStyle w:val="ConsPlusTitle"/>
        <w:jc w:val="center"/>
        <w:outlineLvl w:val="2"/>
      </w:pPr>
      <w:r w:rsidRPr="00E4362F">
        <w:t>Прием и регистрация заявительных документов</w:t>
      </w:r>
    </w:p>
    <w:p w:rsidR="005E70A9" w:rsidRPr="00E4362F" w:rsidRDefault="005E70A9" w:rsidP="005E70A9">
      <w:pPr>
        <w:pStyle w:val="ConsPlusNormal"/>
        <w:jc w:val="both"/>
      </w:pPr>
    </w:p>
    <w:p w:rsidR="005E70A9" w:rsidRPr="00E4362F" w:rsidRDefault="005E70A9" w:rsidP="005E70A9">
      <w:pPr>
        <w:pStyle w:val="ConsPlusNormal"/>
        <w:ind w:firstLine="540"/>
        <w:jc w:val="both"/>
      </w:pPr>
      <w:r w:rsidRPr="00E4362F">
        <w:t xml:space="preserve">40. Основанием для начала административной процедуры является представление заявителем в территориальные органы </w:t>
      </w:r>
      <w:proofErr w:type="spellStart"/>
      <w:r w:rsidRPr="00E4362F">
        <w:t>Ростехнадзора</w:t>
      </w:r>
      <w:proofErr w:type="spellEnd"/>
      <w:r w:rsidRPr="00E4362F">
        <w:t xml:space="preserve"> документов, предусмотренных пунктами 18 и 21 настоящего Временного порядка (далее - заявительные документы).</w:t>
      </w:r>
    </w:p>
    <w:p w:rsidR="005E70A9" w:rsidRPr="00E4362F" w:rsidRDefault="005E70A9" w:rsidP="005E70A9">
      <w:pPr>
        <w:pStyle w:val="ConsPlusNormal"/>
        <w:spacing w:before="240"/>
        <w:ind w:firstLine="540"/>
        <w:jc w:val="both"/>
      </w:pPr>
      <w:r w:rsidRPr="00E4362F">
        <w:t xml:space="preserve">41. Заявительные документы принимается работником, ответственным за работу с заявителями структурного подразделения </w:t>
      </w:r>
      <w:proofErr w:type="spellStart"/>
      <w:r w:rsidRPr="00E4362F">
        <w:t>Ростехнадзора</w:t>
      </w:r>
      <w:proofErr w:type="spellEnd"/>
      <w:r w:rsidRPr="00E4362F">
        <w:t xml:space="preserve"> (далее - регистратор), по описи и регистрируются в системе делопроизводства </w:t>
      </w:r>
      <w:proofErr w:type="spellStart"/>
      <w:r w:rsidRPr="00E4362F">
        <w:t>Ростехнадзора</w:t>
      </w:r>
      <w:proofErr w:type="spellEnd"/>
      <w:r w:rsidRPr="00E4362F">
        <w:t xml:space="preserve"> в день их поступления.</w:t>
      </w:r>
    </w:p>
    <w:p w:rsidR="005E70A9" w:rsidRPr="00E4362F" w:rsidRDefault="005E70A9" w:rsidP="005E70A9">
      <w:pPr>
        <w:pStyle w:val="ConsPlusNormal"/>
        <w:spacing w:before="240"/>
        <w:ind w:firstLine="540"/>
        <w:jc w:val="both"/>
      </w:pPr>
      <w:r w:rsidRPr="00E4362F">
        <w:t xml:space="preserve">42. Регистратор вносит в систему делопроизводства территориального органа </w:t>
      </w:r>
      <w:proofErr w:type="spellStart"/>
      <w:r w:rsidRPr="00E4362F">
        <w:t>Ростехнадзора</w:t>
      </w:r>
      <w:proofErr w:type="spellEnd"/>
      <w:r w:rsidRPr="00E4362F">
        <w:t xml:space="preserve"> запись о регистрации заявления, которая содержит:</w:t>
      </w:r>
    </w:p>
    <w:p w:rsidR="005E70A9" w:rsidRPr="00E4362F" w:rsidRDefault="005E70A9" w:rsidP="005E70A9">
      <w:pPr>
        <w:pStyle w:val="ConsPlusNormal"/>
        <w:spacing w:before="240"/>
        <w:ind w:firstLine="540"/>
        <w:jc w:val="both"/>
      </w:pPr>
      <w:r w:rsidRPr="00E4362F">
        <w:t>1) входящий номер и дату приема заявления;</w:t>
      </w:r>
    </w:p>
    <w:p w:rsidR="005E70A9" w:rsidRPr="00E4362F" w:rsidRDefault="005E70A9" w:rsidP="005E70A9">
      <w:pPr>
        <w:pStyle w:val="ConsPlusNormal"/>
        <w:spacing w:before="240"/>
        <w:ind w:firstLine="540"/>
        <w:jc w:val="both"/>
      </w:pPr>
      <w:r w:rsidRPr="00E4362F">
        <w:lastRenderedPageBreak/>
        <w:t>2) исходящий номер (при наличии) и дату подписи заявления;</w:t>
      </w:r>
    </w:p>
    <w:p w:rsidR="005E70A9" w:rsidRPr="00E4362F" w:rsidRDefault="005E70A9" w:rsidP="005E70A9">
      <w:pPr>
        <w:pStyle w:val="ConsPlusNormal"/>
        <w:spacing w:before="240"/>
        <w:ind w:firstLine="540"/>
        <w:jc w:val="both"/>
      </w:pPr>
      <w:r w:rsidRPr="00E4362F">
        <w:t>3) данные о заявителе;</w:t>
      </w:r>
    </w:p>
    <w:p w:rsidR="005E70A9" w:rsidRPr="00E4362F" w:rsidRDefault="005E70A9" w:rsidP="005E70A9">
      <w:pPr>
        <w:pStyle w:val="ConsPlusNormal"/>
        <w:spacing w:before="240"/>
        <w:ind w:firstLine="540"/>
        <w:jc w:val="both"/>
      </w:pPr>
      <w:r w:rsidRPr="00E4362F">
        <w:t>4) краткое содержание заявления;</w:t>
      </w:r>
    </w:p>
    <w:p w:rsidR="005E70A9" w:rsidRPr="00E4362F" w:rsidRDefault="005E70A9" w:rsidP="005E70A9">
      <w:pPr>
        <w:pStyle w:val="ConsPlusNormal"/>
        <w:spacing w:before="240"/>
        <w:ind w:firstLine="540"/>
        <w:jc w:val="both"/>
      </w:pPr>
      <w:r w:rsidRPr="00E4362F">
        <w:t>5) количество листов заявления;</w:t>
      </w:r>
    </w:p>
    <w:p w:rsidR="005E70A9" w:rsidRPr="00E4362F" w:rsidRDefault="005E70A9" w:rsidP="005E70A9">
      <w:pPr>
        <w:pStyle w:val="ConsPlusNormal"/>
        <w:spacing w:before="240"/>
        <w:ind w:firstLine="540"/>
        <w:jc w:val="both"/>
      </w:pPr>
      <w:r w:rsidRPr="00E4362F">
        <w:t>6) наличие приложений к заявлению, количество листов.</w:t>
      </w:r>
    </w:p>
    <w:p w:rsidR="005E70A9" w:rsidRPr="00E4362F" w:rsidRDefault="005E70A9" w:rsidP="005E70A9">
      <w:pPr>
        <w:pStyle w:val="ConsPlusNormal"/>
        <w:spacing w:before="240"/>
        <w:ind w:firstLine="540"/>
        <w:jc w:val="both"/>
      </w:pPr>
      <w:r w:rsidRPr="00E4362F">
        <w:t>43. Зарегистрированные заявительные документы передаются регистратором в структурное подразделение, ответственное за предоставление государственной услуги.</w:t>
      </w:r>
    </w:p>
    <w:p w:rsidR="005E70A9" w:rsidRPr="00E4362F" w:rsidRDefault="005E70A9" w:rsidP="005E70A9">
      <w:pPr>
        <w:pStyle w:val="ConsPlusNormal"/>
        <w:jc w:val="both"/>
      </w:pPr>
    </w:p>
    <w:p w:rsidR="005E70A9" w:rsidRPr="00E4362F" w:rsidRDefault="005E70A9" w:rsidP="005E70A9">
      <w:pPr>
        <w:pStyle w:val="ConsPlusTitle"/>
        <w:jc w:val="center"/>
        <w:outlineLvl w:val="2"/>
      </w:pPr>
      <w:r w:rsidRPr="00E4362F">
        <w:t>Рассмотрение заявительных документов и принятие решения</w:t>
      </w:r>
    </w:p>
    <w:p w:rsidR="005E70A9" w:rsidRPr="00E4362F" w:rsidRDefault="005E70A9" w:rsidP="005E70A9">
      <w:pPr>
        <w:pStyle w:val="ConsPlusTitle"/>
        <w:jc w:val="center"/>
      </w:pPr>
      <w:r w:rsidRPr="00E4362F">
        <w:t>о допуске либо отказе в допуске к прохождению аттестации</w:t>
      </w:r>
    </w:p>
    <w:p w:rsidR="005E70A9" w:rsidRPr="00E4362F" w:rsidRDefault="005E70A9" w:rsidP="005E70A9">
      <w:pPr>
        <w:pStyle w:val="ConsPlusNormal"/>
        <w:jc w:val="both"/>
      </w:pPr>
    </w:p>
    <w:p w:rsidR="005E70A9" w:rsidRPr="00E4362F" w:rsidRDefault="005E70A9" w:rsidP="005E70A9">
      <w:pPr>
        <w:pStyle w:val="ConsPlusNormal"/>
        <w:ind w:firstLine="540"/>
        <w:jc w:val="both"/>
      </w:pPr>
      <w:r w:rsidRPr="00E4362F">
        <w:t xml:space="preserve">44. Основанием для начала осуществления административной процедуры является поступление в структурное подразделение </w:t>
      </w:r>
      <w:proofErr w:type="spellStart"/>
      <w:r w:rsidRPr="00E4362F">
        <w:t>Ростехнадзора</w:t>
      </w:r>
      <w:proofErr w:type="spellEnd"/>
      <w:r w:rsidRPr="00E4362F">
        <w:t xml:space="preserve">, ответственное за предоставление государственной услуги, зарегистрированных в системе делопроизводства </w:t>
      </w:r>
      <w:proofErr w:type="spellStart"/>
      <w:r w:rsidRPr="00E4362F">
        <w:t>Ростехнадзора</w:t>
      </w:r>
      <w:proofErr w:type="spellEnd"/>
      <w:r w:rsidRPr="00E4362F">
        <w:t xml:space="preserve"> заявительных документов.</w:t>
      </w:r>
    </w:p>
    <w:p w:rsidR="005E70A9" w:rsidRPr="00E4362F" w:rsidRDefault="005E70A9" w:rsidP="005E70A9">
      <w:pPr>
        <w:pStyle w:val="ConsPlusNormal"/>
        <w:spacing w:before="240"/>
        <w:ind w:firstLine="540"/>
        <w:jc w:val="both"/>
      </w:pPr>
      <w:r w:rsidRPr="00E4362F">
        <w:t xml:space="preserve">45. В соответствии с резолюцией начальника (лица, исполняющего его обязанности) структурного подразделения </w:t>
      </w:r>
      <w:proofErr w:type="spellStart"/>
      <w:r w:rsidRPr="00E4362F">
        <w:t>Ростехнадзора</w:t>
      </w:r>
      <w:proofErr w:type="spellEnd"/>
      <w:r w:rsidRPr="00E4362F">
        <w:t xml:space="preserve">, ответственного за предоставление государственной услуги, заявительные документы направляются для рассмотрения в уполномоченный отдел (далее - Отдел) структурного подразделения </w:t>
      </w:r>
      <w:proofErr w:type="spellStart"/>
      <w:r w:rsidRPr="00E4362F">
        <w:t>Ростехнадзора</w:t>
      </w:r>
      <w:proofErr w:type="spellEnd"/>
      <w:r w:rsidRPr="00E4362F">
        <w:t>, ответственного за предоставление государственной услуги,</w:t>
      </w:r>
    </w:p>
    <w:p w:rsidR="005E70A9" w:rsidRPr="00E4362F" w:rsidRDefault="005E70A9" w:rsidP="005E70A9">
      <w:pPr>
        <w:pStyle w:val="ConsPlusNormal"/>
        <w:spacing w:before="240"/>
        <w:ind w:firstLine="540"/>
        <w:jc w:val="both"/>
      </w:pPr>
      <w:r w:rsidRPr="00E4362F">
        <w:t>46. Уполномоченный специалист Отдела в течение 3 рабочих дней со дня регистрации заявительных документов в установленном порядке:</w:t>
      </w:r>
    </w:p>
    <w:p w:rsidR="005E70A9" w:rsidRPr="00E4362F" w:rsidRDefault="005E70A9" w:rsidP="005E70A9">
      <w:pPr>
        <w:pStyle w:val="ConsPlusNormal"/>
        <w:spacing w:before="240"/>
        <w:ind w:firstLine="540"/>
        <w:jc w:val="both"/>
      </w:pPr>
      <w:r w:rsidRPr="00E4362F">
        <w:t>1) осуществляет проверку соответствия заявительных документов требованиям, установленным настоящим Временным порядком;</w:t>
      </w:r>
    </w:p>
    <w:p w:rsidR="005E70A9" w:rsidRPr="00E4362F" w:rsidRDefault="005E70A9" w:rsidP="005E70A9">
      <w:pPr>
        <w:pStyle w:val="ConsPlusNormal"/>
        <w:spacing w:before="240"/>
        <w:ind w:firstLine="540"/>
        <w:jc w:val="both"/>
      </w:pPr>
      <w:r w:rsidRPr="00E4362F">
        <w:t>2) осуществляет проверку информации об оплате государственной пошлины за предоставление государственной услуги с использованием данных, содержащихся в Государственной информационной системе о государственных и муниципальных платежах.</w:t>
      </w:r>
    </w:p>
    <w:p w:rsidR="005E70A9" w:rsidRPr="00E4362F" w:rsidRDefault="005E70A9" w:rsidP="005E70A9">
      <w:pPr>
        <w:pStyle w:val="ConsPlusNormal"/>
        <w:spacing w:before="240"/>
        <w:ind w:firstLine="540"/>
        <w:jc w:val="both"/>
      </w:pPr>
      <w:r w:rsidRPr="00E4362F">
        <w:t xml:space="preserve">47. По результатам проверки представленных заявителем документов территориальный орган </w:t>
      </w:r>
      <w:proofErr w:type="spellStart"/>
      <w:r w:rsidRPr="00E4362F">
        <w:t>Ростехнадзора</w:t>
      </w:r>
      <w:proofErr w:type="spellEnd"/>
      <w:r w:rsidRPr="00E4362F">
        <w:t xml:space="preserve"> принимает одно из следующих решений:</w:t>
      </w:r>
    </w:p>
    <w:p w:rsidR="005E70A9" w:rsidRPr="00E4362F" w:rsidRDefault="005E70A9" w:rsidP="005E70A9">
      <w:pPr>
        <w:pStyle w:val="ConsPlusNormal"/>
        <w:spacing w:before="240"/>
        <w:ind w:firstLine="540"/>
        <w:jc w:val="both"/>
      </w:pPr>
      <w:r w:rsidRPr="00E4362F">
        <w:t>о допуске работника к прохождению аттестации;</w:t>
      </w:r>
    </w:p>
    <w:p w:rsidR="005E70A9" w:rsidRPr="00E4362F" w:rsidRDefault="005E70A9" w:rsidP="005E70A9">
      <w:pPr>
        <w:pStyle w:val="ConsPlusNormal"/>
        <w:spacing w:before="240"/>
        <w:ind w:firstLine="540"/>
        <w:jc w:val="both"/>
      </w:pPr>
      <w:r w:rsidRPr="00E4362F">
        <w:t xml:space="preserve">об оставлении заявления об аттестации без рассмотрения, в случае если заявительные документы оформлены и </w:t>
      </w:r>
      <w:proofErr w:type="spellStart"/>
      <w:r w:rsidRPr="00E4362F">
        <w:t>представленны</w:t>
      </w:r>
      <w:proofErr w:type="spellEnd"/>
      <w:r w:rsidRPr="00E4362F">
        <w:t xml:space="preserve"> с нарушением требований, установленных настоящим Временным порядком, либо в Государственной информационной системе о государственных и муниципальных платежах отсутствует информация, подтверждающая факт уплаты государственной пошлины.</w:t>
      </w:r>
    </w:p>
    <w:p w:rsidR="005E70A9" w:rsidRPr="00E4362F" w:rsidRDefault="005E70A9" w:rsidP="005E70A9">
      <w:pPr>
        <w:pStyle w:val="ConsPlusNormal"/>
        <w:spacing w:before="240"/>
        <w:ind w:firstLine="540"/>
        <w:jc w:val="both"/>
      </w:pPr>
      <w:r w:rsidRPr="00E4362F">
        <w:t xml:space="preserve">48. Структурное подразделение </w:t>
      </w:r>
      <w:proofErr w:type="spellStart"/>
      <w:r w:rsidRPr="00E4362F">
        <w:t>Ростехнадзора</w:t>
      </w:r>
      <w:proofErr w:type="spellEnd"/>
      <w:r w:rsidRPr="00E4362F">
        <w:t xml:space="preserve">, ответственное за предоставление государственной услуги, уведомляет заявителя о принятом решении не позднее 5 рабочих дней со дня поступления заявления посредством направления заказного почтового отправления с уведомлением о вручении либо электронного документа, подписанного простой электронной </w:t>
      </w:r>
      <w:r w:rsidRPr="00E4362F">
        <w:lastRenderedPageBreak/>
        <w:t>подписью, через информационно-телекоммуникационные сети общего доступа, включая сеть Интернет.</w:t>
      </w:r>
    </w:p>
    <w:p w:rsidR="005E70A9" w:rsidRPr="00E4362F" w:rsidRDefault="005E70A9" w:rsidP="005E70A9">
      <w:pPr>
        <w:pStyle w:val="ConsPlusNormal"/>
        <w:spacing w:before="240"/>
        <w:ind w:firstLine="540"/>
        <w:jc w:val="both"/>
      </w:pPr>
      <w:r w:rsidRPr="00E4362F">
        <w:t>49. Уведомление о допуске заявителя к прохождению аттестации (далее - Уведомление) содержит информацию о принятом решении, фамилию, имя, отчество работника, название организации, информацию о дате, времени и месте проведения аттестации.</w:t>
      </w:r>
    </w:p>
    <w:p w:rsidR="005E70A9" w:rsidRPr="00E4362F" w:rsidRDefault="005E70A9" w:rsidP="005E70A9">
      <w:pPr>
        <w:pStyle w:val="ConsPlusNormal"/>
        <w:spacing w:before="240"/>
        <w:ind w:firstLine="540"/>
        <w:jc w:val="both"/>
      </w:pPr>
      <w:r w:rsidRPr="00E4362F">
        <w:t xml:space="preserve">50. Рассмотрение структурным подразделением </w:t>
      </w:r>
      <w:proofErr w:type="spellStart"/>
      <w:r w:rsidRPr="00E4362F">
        <w:t>Ростехнадзора</w:t>
      </w:r>
      <w:proofErr w:type="spellEnd"/>
      <w:r w:rsidRPr="00E4362F">
        <w:t xml:space="preserve">, ответственным за предоставление государственной услуги, заявительных документов о внесении изменений в сведения, содержащиеся в реестре аттестованных лиц, осуществляется не позднее 15 рабочих дней со дня поступления соответствующего заявления в </w:t>
      </w:r>
      <w:proofErr w:type="spellStart"/>
      <w:r w:rsidRPr="00E4362F">
        <w:t>Ростехнадзор</w:t>
      </w:r>
      <w:proofErr w:type="spellEnd"/>
      <w:r w:rsidRPr="00E4362F">
        <w:t>.</w:t>
      </w:r>
    </w:p>
    <w:p w:rsidR="005E70A9" w:rsidRPr="00E4362F" w:rsidRDefault="005E70A9" w:rsidP="005E70A9">
      <w:pPr>
        <w:pStyle w:val="ConsPlusNormal"/>
        <w:jc w:val="both"/>
      </w:pPr>
    </w:p>
    <w:p w:rsidR="005E70A9" w:rsidRPr="00E4362F" w:rsidRDefault="005E70A9" w:rsidP="005E70A9">
      <w:pPr>
        <w:pStyle w:val="ConsPlusTitle"/>
        <w:jc w:val="center"/>
        <w:outlineLvl w:val="2"/>
      </w:pPr>
      <w:r w:rsidRPr="00E4362F">
        <w:t>Проверка знаний и навыков заявителя и принятие решения</w:t>
      </w:r>
    </w:p>
    <w:p w:rsidR="005E70A9" w:rsidRPr="00E4362F" w:rsidRDefault="005E70A9" w:rsidP="005E70A9">
      <w:pPr>
        <w:pStyle w:val="ConsPlusTitle"/>
        <w:jc w:val="center"/>
      </w:pPr>
      <w:r w:rsidRPr="00E4362F">
        <w:t>об аттестации либо об отказе в аттестации</w:t>
      </w:r>
    </w:p>
    <w:p w:rsidR="005E70A9" w:rsidRPr="00E4362F" w:rsidRDefault="005E70A9" w:rsidP="005E70A9">
      <w:pPr>
        <w:pStyle w:val="ConsPlusNormal"/>
        <w:jc w:val="both"/>
      </w:pPr>
    </w:p>
    <w:p w:rsidR="005E70A9" w:rsidRPr="00E4362F" w:rsidRDefault="005E70A9" w:rsidP="005E70A9">
      <w:pPr>
        <w:pStyle w:val="ConsPlusNormal"/>
        <w:ind w:firstLine="540"/>
        <w:jc w:val="both"/>
      </w:pPr>
      <w:r w:rsidRPr="00E4362F">
        <w:t xml:space="preserve">51. Основанием для начала административной процедуры является принятие структурным подразделением территориального органа </w:t>
      </w:r>
      <w:proofErr w:type="spellStart"/>
      <w:r w:rsidRPr="00E4362F">
        <w:t>Ростехнадзора</w:t>
      </w:r>
      <w:proofErr w:type="spellEnd"/>
      <w:r w:rsidRPr="00E4362F">
        <w:t xml:space="preserve"> решения о допуске работника к прохождению аттестации.</w:t>
      </w:r>
    </w:p>
    <w:p w:rsidR="005E70A9" w:rsidRPr="00E4362F" w:rsidRDefault="005E70A9" w:rsidP="005E70A9">
      <w:pPr>
        <w:pStyle w:val="ConsPlusNormal"/>
        <w:spacing w:before="240"/>
        <w:ind w:firstLine="540"/>
        <w:jc w:val="both"/>
      </w:pPr>
      <w:r w:rsidRPr="00E4362F">
        <w:t>52. Аттестация проводится в срок, не превышающий 30 календарных дней со дня получения надлежащим образом оформленных документов, указанных в пунктах 17 и 19 настоящего Временного порядка.</w:t>
      </w:r>
    </w:p>
    <w:p w:rsidR="005E70A9" w:rsidRPr="00E4362F" w:rsidRDefault="005E70A9" w:rsidP="005E70A9">
      <w:pPr>
        <w:pStyle w:val="ConsPlusNormal"/>
        <w:spacing w:before="240"/>
        <w:ind w:firstLine="540"/>
        <w:jc w:val="both"/>
      </w:pPr>
      <w:r w:rsidRPr="00E4362F">
        <w:t>53. Аттестация проводится Территориальной аттестационной комиссией.</w:t>
      </w:r>
    </w:p>
    <w:p w:rsidR="005E70A9" w:rsidRPr="00E4362F" w:rsidRDefault="005E70A9" w:rsidP="005E70A9">
      <w:pPr>
        <w:pStyle w:val="ConsPlusNormal"/>
        <w:spacing w:before="240"/>
        <w:ind w:firstLine="540"/>
        <w:jc w:val="both"/>
      </w:pPr>
      <w:bookmarkStart w:id="7" w:name="Par279"/>
      <w:bookmarkEnd w:id="7"/>
      <w:r w:rsidRPr="00E4362F">
        <w:t>54. Территориальная аттестационная комиссия состоит из председателя, заместителя (заместителей) председателя, секретаря и других членов комиссии.</w:t>
      </w:r>
    </w:p>
    <w:p w:rsidR="005E70A9" w:rsidRPr="00E4362F" w:rsidRDefault="005E70A9" w:rsidP="005E70A9">
      <w:pPr>
        <w:pStyle w:val="ConsPlusNormal"/>
        <w:spacing w:before="240"/>
        <w:ind w:firstLine="540"/>
        <w:jc w:val="both"/>
      </w:pPr>
      <w:r w:rsidRPr="00E4362F">
        <w:t xml:space="preserve">Председатель, заместитель (заместители) председателя аттестационной комиссии, члены аттестационной комиссии и секретарь аттестационной комиссии назначаются из числа государственных гражданских служащих территориального органа </w:t>
      </w:r>
      <w:proofErr w:type="spellStart"/>
      <w:r w:rsidRPr="00E4362F">
        <w:t>Ростехнадзора</w:t>
      </w:r>
      <w:proofErr w:type="spellEnd"/>
      <w:r w:rsidRPr="00E4362F">
        <w:t>.</w:t>
      </w:r>
    </w:p>
    <w:p w:rsidR="005E70A9" w:rsidRPr="00E4362F" w:rsidRDefault="005E70A9" w:rsidP="005E70A9">
      <w:pPr>
        <w:pStyle w:val="ConsPlusNormal"/>
        <w:spacing w:before="240"/>
        <w:ind w:firstLine="540"/>
        <w:jc w:val="both"/>
      </w:pPr>
      <w:bookmarkStart w:id="8" w:name="Par281"/>
      <w:bookmarkEnd w:id="8"/>
      <w:r w:rsidRPr="00E4362F">
        <w:t>55. Территориальная аттестационная комиссия состоит из 6 человек. Заседание аттестационной комиссии считается правомочным, если в нем принимают участие не менее 4 членов аттестационной комиссии.</w:t>
      </w:r>
    </w:p>
    <w:p w:rsidR="005E70A9" w:rsidRPr="00E4362F" w:rsidRDefault="005E70A9" w:rsidP="005E70A9">
      <w:pPr>
        <w:pStyle w:val="ConsPlusNormal"/>
        <w:spacing w:before="240"/>
        <w:ind w:firstLine="540"/>
        <w:jc w:val="both"/>
      </w:pPr>
      <w:r w:rsidRPr="00E4362F">
        <w:t>56. Территориальная аттестационная комиссия реализует следующие полномочия:</w:t>
      </w:r>
    </w:p>
    <w:p w:rsidR="005E70A9" w:rsidRPr="00E4362F" w:rsidRDefault="005E70A9" w:rsidP="005E70A9">
      <w:pPr>
        <w:pStyle w:val="ConsPlusNormal"/>
        <w:spacing w:before="240"/>
        <w:ind w:firstLine="540"/>
        <w:jc w:val="both"/>
      </w:pPr>
      <w:r w:rsidRPr="00E4362F">
        <w:t>а) устанавливает личность аттестуемого лица;</w:t>
      </w:r>
    </w:p>
    <w:p w:rsidR="005E70A9" w:rsidRPr="00E4362F" w:rsidRDefault="005E70A9" w:rsidP="005E70A9">
      <w:pPr>
        <w:pStyle w:val="ConsPlusNormal"/>
        <w:spacing w:before="240"/>
        <w:ind w:firstLine="540"/>
        <w:jc w:val="both"/>
      </w:pPr>
      <w:r w:rsidRPr="00E4362F">
        <w:t>б) принимает решение об аттестации или отказе в аттестации аттестуемого лица по результатам тестирования;</w:t>
      </w:r>
    </w:p>
    <w:p w:rsidR="005E70A9" w:rsidRPr="00E4362F" w:rsidRDefault="005E70A9" w:rsidP="005E70A9">
      <w:pPr>
        <w:pStyle w:val="ConsPlusNormal"/>
        <w:spacing w:before="240"/>
        <w:ind w:firstLine="540"/>
        <w:jc w:val="both"/>
      </w:pPr>
      <w:r w:rsidRPr="00E4362F">
        <w:t xml:space="preserve">в) </w:t>
      </w:r>
      <w:proofErr w:type="spellStart"/>
      <w:r w:rsidRPr="00E4362F">
        <w:t>ознакамливает</w:t>
      </w:r>
      <w:proofErr w:type="spellEnd"/>
      <w:r w:rsidRPr="00E4362F">
        <w:t xml:space="preserve"> </w:t>
      </w:r>
      <w:proofErr w:type="gramStart"/>
      <w:r w:rsidRPr="00E4362F">
        <w:t>аттестуемых</w:t>
      </w:r>
      <w:proofErr w:type="gramEnd"/>
      <w:r w:rsidRPr="00E4362F">
        <w:t xml:space="preserve"> с правилами проведения компьютерного тестирования.</w:t>
      </w:r>
    </w:p>
    <w:p w:rsidR="005E70A9" w:rsidRPr="00E4362F" w:rsidRDefault="005E70A9" w:rsidP="005E70A9">
      <w:pPr>
        <w:pStyle w:val="ConsPlusNormal"/>
        <w:spacing w:before="240"/>
        <w:ind w:firstLine="540"/>
        <w:jc w:val="both"/>
      </w:pPr>
      <w:r w:rsidRPr="00E4362F">
        <w:t xml:space="preserve">57. Аттестация проводится в форме тестирования (ответы на вопросы) на компьютере с использованием Единого портала тестирования по знанию специфики заявляемых областей аттестации, перечень которых утвержден </w:t>
      </w:r>
      <w:proofErr w:type="spellStart"/>
      <w:r w:rsidRPr="00E4362F">
        <w:t>Ростехнадзором</w:t>
      </w:r>
      <w:proofErr w:type="spellEnd"/>
      <w:r w:rsidRPr="00E4362F">
        <w:t>. В ходе компьютерного тестирования предлагается ответить на двадцать вопросов, отобранных из общей базы вопросов заявляемой области аттестации методом случайной выборки. Время прохождения компьютерного тестирования составляет 20 минут. Аттестуемый может завершить компьютерное тестирование досрочно.</w:t>
      </w:r>
    </w:p>
    <w:p w:rsidR="005E70A9" w:rsidRPr="00E4362F" w:rsidRDefault="005E70A9" w:rsidP="005E70A9">
      <w:pPr>
        <w:pStyle w:val="ConsPlusNormal"/>
        <w:spacing w:before="240"/>
        <w:ind w:firstLine="540"/>
        <w:jc w:val="both"/>
      </w:pPr>
      <w:r w:rsidRPr="00E4362F">
        <w:lastRenderedPageBreak/>
        <w:t>58. Результат компьютерного тестирования признается положительным, если аттестуемый ответил верно не менее чем на восемнадцать вопросов.</w:t>
      </w:r>
    </w:p>
    <w:p w:rsidR="005E70A9" w:rsidRPr="00E4362F" w:rsidRDefault="005E70A9" w:rsidP="005E70A9">
      <w:pPr>
        <w:pStyle w:val="ConsPlusNormal"/>
        <w:spacing w:before="240"/>
        <w:ind w:firstLine="540"/>
        <w:jc w:val="both"/>
      </w:pPr>
      <w:r w:rsidRPr="00E4362F">
        <w:t>59. По окончании компьютерного тестирования в автоматическом режиме формируется и распечатывается индивидуальный лист компьютерного тестирования аттестуемого.</w:t>
      </w:r>
    </w:p>
    <w:p w:rsidR="005E70A9" w:rsidRPr="00E4362F" w:rsidRDefault="005E70A9" w:rsidP="005E70A9">
      <w:pPr>
        <w:pStyle w:val="ConsPlusNormal"/>
        <w:spacing w:before="240"/>
        <w:ind w:firstLine="540"/>
        <w:jc w:val="both"/>
      </w:pPr>
      <w:r w:rsidRPr="00E4362F">
        <w:t xml:space="preserve">Аттестуемый под роспись </w:t>
      </w:r>
      <w:proofErr w:type="spellStart"/>
      <w:r w:rsidRPr="00E4362F">
        <w:t>ознакамливается</w:t>
      </w:r>
      <w:proofErr w:type="spellEnd"/>
      <w:r w:rsidRPr="00E4362F">
        <w:t xml:space="preserve"> с листом компьютерного тестирования, который приобщается к личному учетному делу.</w:t>
      </w:r>
    </w:p>
    <w:p w:rsidR="005E70A9" w:rsidRPr="00E4362F" w:rsidRDefault="005E70A9" w:rsidP="005E70A9">
      <w:pPr>
        <w:pStyle w:val="ConsPlusNormal"/>
        <w:spacing w:before="240"/>
        <w:ind w:firstLine="540"/>
        <w:jc w:val="both"/>
      </w:pPr>
      <w:r w:rsidRPr="00E4362F">
        <w:t>60. Результат проведения аттестации оформляется протоколом заседания Территориальной аттестационной комиссии, автоматически формируемым Единым порталом тестирования, который подписывается председателем, всеми членами аттестационной комиссии, присутствовавшими при проведении компьютерного тестирования, а также секретарем аттестационной комиссии.</w:t>
      </w:r>
    </w:p>
    <w:p w:rsidR="005E70A9" w:rsidRPr="00E4362F" w:rsidRDefault="005E70A9" w:rsidP="005E70A9">
      <w:pPr>
        <w:pStyle w:val="ConsPlusNormal"/>
        <w:spacing w:before="240"/>
        <w:ind w:firstLine="540"/>
        <w:jc w:val="both"/>
      </w:pPr>
      <w:r w:rsidRPr="00E4362F">
        <w:t>61. Рекомендуемый образец протокола заседания Территориальной аттестационной комиссии приведен в приложении N 3 к настоящему Временному порядку.</w:t>
      </w:r>
    </w:p>
    <w:p w:rsidR="005E70A9" w:rsidRPr="00E4362F" w:rsidRDefault="005E70A9" w:rsidP="005E70A9">
      <w:pPr>
        <w:pStyle w:val="ConsPlusNormal"/>
        <w:spacing w:before="240"/>
        <w:ind w:firstLine="540"/>
        <w:jc w:val="both"/>
      </w:pPr>
      <w:r w:rsidRPr="00E4362F">
        <w:t>62. Опоздание (неявка) аттестуемого на прохождение аттестации в указанные в Уведомлении место, время и дату прохождения аттестации отражается в протоколе заседания аттестационной комиссии и не является основанием для отмены (переноса) проведения аттестации.</w:t>
      </w:r>
    </w:p>
    <w:p w:rsidR="005E70A9" w:rsidRPr="00E4362F" w:rsidRDefault="005E70A9" w:rsidP="005E70A9">
      <w:pPr>
        <w:pStyle w:val="ConsPlusNormal"/>
        <w:spacing w:before="240"/>
        <w:ind w:firstLine="540"/>
        <w:jc w:val="both"/>
      </w:pPr>
      <w:r w:rsidRPr="00E4362F">
        <w:t>63. Внесение изменений, дополнений и исправлений в протокол заседания Территориальной аттестационной комиссии не допускается.</w:t>
      </w:r>
    </w:p>
    <w:p w:rsidR="005E70A9" w:rsidRPr="00E4362F" w:rsidRDefault="005E70A9" w:rsidP="005E70A9">
      <w:pPr>
        <w:pStyle w:val="ConsPlusNormal"/>
        <w:jc w:val="both"/>
      </w:pPr>
    </w:p>
    <w:p w:rsidR="005E70A9" w:rsidRPr="00E4362F" w:rsidRDefault="005E70A9" w:rsidP="005E70A9">
      <w:pPr>
        <w:pStyle w:val="ConsPlusTitle"/>
        <w:jc w:val="center"/>
        <w:outlineLvl w:val="2"/>
      </w:pPr>
      <w:r w:rsidRPr="00E4362F">
        <w:t>Рассмотрение Центральной аттестационной комиссией</w:t>
      </w:r>
    </w:p>
    <w:p w:rsidR="005E70A9" w:rsidRPr="00E4362F" w:rsidRDefault="005E70A9" w:rsidP="005E70A9">
      <w:pPr>
        <w:pStyle w:val="ConsPlusTitle"/>
        <w:jc w:val="center"/>
      </w:pPr>
      <w:r w:rsidRPr="00E4362F">
        <w:t>Федеральной службы по экологическому, технологическому</w:t>
      </w:r>
    </w:p>
    <w:p w:rsidR="005E70A9" w:rsidRPr="00E4362F" w:rsidRDefault="005E70A9" w:rsidP="005E70A9">
      <w:pPr>
        <w:pStyle w:val="ConsPlusTitle"/>
        <w:jc w:val="center"/>
      </w:pPr>
      <w:r w:rsidRPr="00E4362F">
        <w:t>и атомному надзору апелляций на решения, действия</w:t>
      </w:r>
    </w:p>
    <w:p w:rsidR="005E70A9" w:rsidRPr="00E4362F" w:rsidRDefault="005E70A9" w:rsidP="005E70A9">
      <w:pPr>
        <w:pStyle w:val="ConsPlusTitle"/>
        <w:jc w:val="center"/>
      </w:pPr>
      <w:r w:rsidRPr="00E4362F">
        <w:t>(бездействие) Территориальных аттестационных комиссий</w:t>
      </w:r>
    </w:p>
    <w:p w:rsidR="005E70A9" w:rsidRPr="00E4362F" w:rsidRDefault="005E70A9" w:rsidP="005E70A9">
      <w:pPr>
        <w:pStyle w:val="ConsPlusNormal"/>
        <w:jc w:val="both"/>
      </w:pPr>
    </w:p>
    <w:p w:rsidR="005E70A9" w:rsidRPr="00E4362F" w:rsidRDefault="005E70A9" w:rsidP="005E70A9">
      <w:pPr>
        <w:pStyle w:val="ConsPlusNormal"/>
        <w:ind w:firstLine="540"/>
        <w:jc w:val="both"/>
      </w:pPr>
      <w:r w:rsidRPr="00E4362F">
        <w:t>64. Основанием для начала административной процедуры является представление аттестуемым лицом заявления об апелляции на решения, действия (бездействие) Территориальных аттестационных комиссий (далее - заявление об апелляции).</w:t>
      </w:r>
    </w:p>
    <w:p w:rsidR="005E70A9" w:rsidRPr="00E4362F" w:rsidRDefault="005E70A9" w:rsidP="005E70A9">
      <w:pPr>
        <w:pStyle w:val="ConsPlusNormal"/>
        <w:spacing w:before="240"/>
        <w:ind w:firstLine="540"/>
        <w:jc w:val="both"/>
      </w:pPr>
      <w:r w:rsidRPr="00E4362F">
        <w:t>65. Заявление об апелляции рассматривается Центральной аттестационной комиссией в срок, не превышающий 10 рабочих дней с даты получения заявления об апелляции.</w:t>
      </w:r>
    </w:p>
    <w:p w:rsidR="005E70A9" w:rsidRPr="00E4362F" w:rsidRDefault="005E70A9" w:rsidP="005E70A9">
      <w:pPr>
        <w:pStyle w:val="ConsPlusNormal"/>
        <w:spacing w:before="240"/>
        <w:ind w:firstLine="540"/>
        <w:jc w:val="both"/>
      </w:pPr>
      <w:r w:rsidRPr="00E4362F">
        <w:t xml:space="preserve">66. Центральная аттестационная комиссия формируется в порядке, установленном пунктами 54 и 55 настоящего Временного порядка, из числа государственных гражданских служащих центрального аппарата </w:t>
      </w:r>
      <w:proofErr w:type="spellStart"/>
      <w:r w:rsidRPr="00E4362F">
        <w:t>Ростехнадзора</w:t>
      </w:r>
      <w:proofErr w:type="spellEnd"/>
      <w:r w:rsidRPr="00E4362F">
        <w:t>.</w:t>
      </w:r>
    </w:p>
    <w:p w:rsidR="005E70A9" w:rsidRPr="00E4362F" w:rsidRDefault="005E70A9" w:rsidP="005E70A9">
      <w:pPr>
        <w:pStyle w:val="ConsPlusNormal"/>
        <w:spacing w:before="240"/>
        <w:ind w:firstLine="540"/>
        <w:jc w:val="both"/>
      </w:pPr>
      <w:r w:rsidRPr="00E4362F">
        <w:t>67. В ходе рассмотрения заявления об апелляции Центральная аттестационная комиссия проверяет доводы аттестуемого лица, а также корректность и обоснованность оценки результата компьютерного тестирования.</w:t>
      </w:r>
    </w:p>
    <w:p w:rsidR="005E70A9" w:rsidRPr="00E4362F" w:rsidRDefault="005E70A9" w:rsidP="005E70A9">
      <w:pPr>
        <w:pStyle w:val="ConsPlusNormal"/>
        <w:spacing w:before="240"/>
        <w:ind w:firstLine="540"/>
        <w:jc w:val="both"/>
      </w:pPr>
      <w:r w:rsidRPr="00E4362F">
        <w:t>68. По результатам рассмотрения заявления об апелляции Центральная аттестационная комиссия принимает решение об аттестации или отказе в аттестации аттестуемого.</w:t>
      </w:r>
    </w:p>
    <w:p w:rsidR="005E70A9" w:rsidRPr="00E4362F" w:rsidRDefault="005E70A9" w:rsidP="005E70A9">
      <w:pPr>
        <w:pStyle w:val="ConsPlusNormal"/>
        <w:spacing w:before="240"/>
        <w:ind w:firstLine="540"/>
        <w:jc w:val="both"/>
      </w:pPr>
      <w:r w:rsidRPr="00E4362F">
        <w:t>Центральная аттестационная комиссия принимает решение большинством голосов из расчета один член аттестационной комиссии - один голос.</w:t>
      </w:r>
    </w:p>
    <w:p w:rsidR="005E70A9" w:rsidRPr="00E4362F" w:rsidRDefault="005E70A9" w:rsidP="005E70A9">
      <w:pPr>
        <w:pStyle w:val="ConsPlusNormal"/>
        <w:spacing w:before="240"/>
        <w:ind w:firstLine="540"/>
        <w:jc w:val="both"/>
      </w:pPr>
      <w:r w:rsidRPr="00E4362F">
        <w:t xml:space="preserve">При равенстве голосов голос председателя (заместителя председателя - в случае отсутствия </w:t>
      </w:r>
      <w:r w:rsidRPr="00E4362F">
        <w:lastRenderedPageBreak/>
        <w:t>председателя) аттестационной комиссии является решающим.</w:t>
      </w:r>
    </w:p>
    <w:p w:rsidR="005E70A9" w:rsidRPr="00E4362F" w:rsidRDefault="005E70A9" w:rsidP="005E70A9">
      <w:pPr>
        <w:pStyle w:val="ConsPlusNormal"/>
        <w:spacing w:before="240"/>
        <w:ind w:firstLine="540"/>
        <w:jc w:val="both"/>
      </w:pPr>
      <w:r w:rsidRPr="00E4362F">
        <w:t>69. Результат рассмотрения заявления об апелляции оформляется протоколом заседания Центральной аттестационной комиссии, который подписывается председателем, всеми членами аттестационной комиссии, присутствовавшими при рассмотрении заявления об апелляции.</w:t>
      </w:r>
    </w:p>
    <w:p w:rsidR="005E70A9" w:rsidRPr="00E4362F" w:rsidRDefault="005E70A9" w:rsidP="005E70A9">
      <w:pPr>
        <w:pStyle w:val="ConsPlusNormal"/>
        <w:spacing w:before="240"/>
        <w:ind w:firstLine="540"/>
        <w:jc w:val="both"/>
      </w:pPr>
      <w:r w:rsidRPr="00E4362F">
        <w:t>70. Рекомендуемый образец протокола заседания Центральной аттестационной комиссии приведен в приложении N 4 к настоящему Временному порядку.</w:t>
      </w:r>
    </w:p>
    <w:p w:rsidR="005E70A9" w:rsidRPr="00E4362F" w:rsidRDefault="005E70A9" w:rsidP="005E70A9">
      <w:pPr>
        <w:pStyle w:val="ConsPlusNormal"/>
        <w:spacing w:before="240"/>
        <w:ind w:firstLine="540"/>
        <w:jc w:val="both"/>
      </w:pPr>
      <w:r w:rsidRPr="00E4362F">
        <w:t>71. Внесение изменений, дополнений и исправлений в протокол заседания Центральной аттестационной комиссии не допускается.</w:t>
      </w:r>
    </w:p>
    <w:p w:rsidR="005E70A9" w:rsidRPr="00E4362F" w:rsidRDefault="005E70A9" w:rsidP="005E70A9">
      <w:pPr>
        <w:pStyle w:val="ConsPlusNormal"/>
        <w:jc w:val="both"/>
      </w:pPr>
    </w:p>
    <w:p w:rsidR="005E70A9" w:rsidRPr="00E4362F" w:rsidRDefault="005E70A9" w:rsidP="005E70A9">
      <w:pPr>
        <w:pStyle w:val="ConsPlusTitle"/>
        <w:jc w:val="center"/>
        <w:outlineLvl w:val="2"/>
      </w:pPr>
      <w:r w:rsidRPr="00E4362F">
        <w:t>Направление выписки из протокола заседания Центральной</w:t>
      </w:r>
    </w:p>
    <w:p w:rsidR="005E70A9" w:rsidRPr="00E4362F" w:rsidRDefault="005E70A9" w:rsidP="005E70A9">
      <w:pPr>
        <w:pStyle w:val="ConsPlusTitle"/>
        <w:jc w:val="center"/>
      </w:pPr>
      <w:r w:rsidRPr="00E4362F">
        <w:t xml:space="preserve">и </w:t>
      </w:r>
      <w:proofErr w:type="gramStart"/>
      <w:r w:rsidRPr="00E4362F">
        <w:t>Территориальной</w:t>
      </w:r>
      <w:proofErr w:type="gramEnd"/>
      <w:r w:rsidRPr="00E4362F">
        <w:t xml:space="preserve"> аттестационных комиссий, уведомления</w:t>
      </w:r>
    </w:p>
    <w:p w:rsidR="005E70A9" w:rsidRPr="00E4362F" w:rsidRDefault="005E70A9" w:rsidP="005E70A9">
      <w:pPr>
        <w:pStyle w:val="ConsPlusTitle"/>
        <w:jc w:val="center"/>
      </w:pPr>
      <w:r w:rsidRPr="00E4362F">
        <w:t>о внесении изменений в сведения, содержащиеся в реестре</w:t>
      </w:r>
    </w:p>
    <w:p w:rsidR="005E70A9" w:rsidRPr="00E4362F" w:rsidRDefault="005E70A9" w:rsidP="005E70A9">
      <w:pPr>
        <w:pStyle w:val="ConsPlusTitle"/>
        <w:jc w:val="center"/>
      </w:pPr>
      <w:r w:rsidRPr="00E4362F">
        <w:t>аттестованных лиц</w:t>
      </w:r>
    </w:p>
    <w:p w:rsidR="005E70A9" w:rsidRPr="00E4362F" w:rsidRDefault="005E70A9" w:rsidP="005E70A9">
      <w:pPr>
        <w:pStyle w:val="ConsPlusNormal"/>
        <w:jc w:val="both"/>
      </w:pPr>
    </w:p>
    <w:p w:rsidR="005E70A9" w:rsidRPr="00E4362F" w:rsidRDefault="005E70A9" w:rsidP="005E70A9">
      <w:pPr>
        <w:pStyle w:val="ConsPlusNormal"/>
        <w:ind w:firstLine="540"/>
        <w:jc w:val="both"/>
      </w:pPr>
      <w:r w:rsidRPr="00E4362F">
        <w:t>72. Основаниями для начала данной административной процедуры являются:</w:t>
      </w:r>
    </w:p>
    <w:p w:rsidR="005E70A9" w:rsidRPr="00E4362F" w:rsidRDefault="005E70A9" w:rsidP="005E70A9">
      <w:pPr>
        <w:pStyle w:val="ConsPlusNormal"/>
        <w:spacing w:before="240"/>
        <w:ind w:firstLine="540"/>
        <w:jc w:val="both"/>
      </w:pPr>
      <w:proofErr w:type="gramStart"/>
      <w:r w:rsidRPr="00E4362F">
        <w:t>принятие решения Центральной или Территориальной аттестационными комиссиями об аттестации либо отказе в аттестации;</w:t>
      </w:r>
      <w:proofErr w:type="gramEnd"/>
    </w:p>
    <w:p w:rsidR="005E70A9" w:rsidRPr="00E4362F" w:rsidRDefault="005E70A9" w:rsidP="005E70A9">
      <w:pPr>
        <w:pStyle w:val="ConsPlusNormal"/>
        <w:spacing w:before="240"/>
        <w:ind w:firstLine="540"/>
        <w:jc w:val="both"/>
      </w:pPr>
      <w:r w:rsidRPr="00E4362F">
        <w:t xml:space="preserve">поступление в </w:t>
      </w:r>
      <w:proofErr w:type="spellStart"/>
      <w:r w:rsidRPr="00E4362F">
        <w:t>Ростехнадзор</w:t>
      </w:r>
      <w:proofErr w:type="spellEnd"/>
      <w:r w:rsidRPr="00E4362F">
        <w:t xml:space="preserve"> заявления о внесении изменений в сведения, содержащиеся в реестре аттестованных лиц.</w:t>
      </w:r>
    </w:p>
    <w:p w:rsidR="005E70A9" w:rsidRPr="00E4362F" w:rsidRDefault="005E70A9" w:rsidP="005E70A9">
      <w:pPr>
        <w:pStyle w:val="ConsPlusNormal"/>
        <w:spacing w:before="240"/>
        <w:ind w:firstLine="540"/>
        <w:jc w:val="both"/>
      </w:pPr>
      <w:r w:rsidRPr="00E4362F">
        <w:t xml:space="preserve">73. Не позднее 3 рабочих дней со дня заседания Центральной или Территориальной аттестационных комиссий структурное подразделение </w:t>
      </w:r>
      <w:proofErr w:type="spellStart"/>
      <w:r w:rsidRPr="00E4362F">
        <w:t>Ростехнадзора</w:t>
      </w:r>
      <w:proofErr w:type="spellEnd"/>
      <w:r w:rsidRPr="00E4362F">
        <w:t>, ответственное за предоставление государственной услуги, направляет организации, представившей соответствующее заявление, выписку из протокола заседания Центральной или Территориальной аттестационных комиссий посредством направления заказного почтового отправления с уведомлением о вручении либо электронного документа, подписанного простой электронной подписью, через информационно-телекоммуникационные сети общего доступа, включая сеть Интернет.</w:t>
      </w:r>
    </w:p>
    <w:p w:rsidR="005E70A9" w:rsidRPr="00E4362F" w:rsidRDefault="005E70A9" w:rsidP="005E70A9">
      <w:pPr>
        <w:pStyle w:val="ConsPlusNormal"/>
        <w:spacing w:before="240"/>
        <w:ind w:firstLine="540"/>
        <w:jc w:val="both"/>
      </w:pPr>
      <w:r w:rsidRPr="00E4362F">
        <w:t>74. Уведомление о внесении изменений в реестр лиц, аттестованных Центральной или Территориальной аттестационными комиссиями Федеральной службы по экологическому, технологическому и атомному надзору, направляется работнику, представившему заявление о внесении таких изменений, не позднее 15 рабочих дней со дня получения указанного заявления и документов, предусмотренных пунктом 21 Временного порядка.</w:t>
      </w:r>
    </w:p>
    <w:p w:rsidR="005E70A9" w:rsidRPr="00E4362F" w:rsidRDefault="005E70A9" w:rsidP="005E70A9">
      <w:pPr>
        <w:pStyle w:val="ConsPlusNormal"/>
        <w:jc w:val="both"/>
      </w:pPr>
    </w:p>
    <w:p w:rsidR="005E70A9" w:rsidRPr="00E4362F" w:rsidRDefault="005E70A9" w:rsidP="005E70A9">
      <w:pPr>
        <w:pStyle w:val="ConsPlusTitle"/>
        <w:jc w:val="center"/>
        <w:outlineLvl w:val="2"/>
      </w:pPr>
      <w:r w:rsidRPr="00E4362F">
        <w:t>Исправление допущенных опечаток и ошибок</w:t>
      </w:r>
    </w:p>
    <w:p w:rsidR="005E70A9" w:rsidRPr="00E4362F" w:rsidRDefault="005E70A9" w:rsidP="005E70A9">
      <w:pPr>
        <w:pStyle w:val="ConsPlusTitle"/>
        <w:jc w:val="center"/>
      </w:pPr>
      <w:r w:rsidRPr="00E4362F">
        <w:t xml:space="preserve">в </w:t>
      </w:r>
      <w:proofErr w:type="gramStart"/>
      <w:r w:rsidRPr="00E4362F">
        <w:t>выданных</w:t>
      </w:r>
      <w:proofErr w:type="gramEnd"/>
      <w:r w:rsidRPr="00E4362F">
        <w:t xml:space="preserve"> в результате предоставления государственной</w:t>
      </w:r>
    </w:p>
    <w:p w:rsidR="005E70A9" w:rsidRPr="00E4362F" w:rsidRDefault="005E70A9" w:rsidP="005E70A9">
      <w:pPr>
        <w:pStyle w:val="ConsPlusTitle"/>
        <w:jc w:val="center"/>
      </w:pPr>
      <w:r w:rsidRPr="00E4362F">
        <w:t xml:space="preserve">услуги </w:t>
      </w:r>
      <w:proofErr w:type="gramStart"/>
      <w:r w:rsidRPr="00E4362F">
        <w:t>документах</w:t>
      </w:r>
      <w:proofErr w:type="gramEnd"/>
    </w:p>
    <w:p w:rsidR="005E70A9" w:rsidRPr="00E4362F" w:rsidRDefault="005E70A9" w:rsidP="005E70A9">
      <w:pPr>
        <w:pStyle w:val="ConsPlusNormal"/>
        <w:jc w:val="both"/>
      </w:pPr>
    </w:p>
    <w:p w:rsidR="005E70A9" w:rsidRPr="00E4362F" w:rsidRDefault="005E70A9" w:rsidP="005E70A9">
      <w:pPr>
        <w:pStyle w:val="ConsPlusNormal"/>
        <w:ind w:firstLine="540"/>
        <w:jc w:val="both"/>
      </w:pPr>
      <w:r w:rsidRPr="00E4362F">
        <w:t xml:space="preserve">75. В случае допущения </w:t>
      </w:r>
      <w:proofErr w:type="spellStart"/>
      <w:r w:rsidRPr="00E4362F">
        <w:t>Ростехнадзором</w:t>
      </w:r>
      <w:proofErr w:type="spellEnd"/>
      <w:r w:rsidRPr="00E4362F">
        <w:t xml:space="preserve"> опечаток и ошибок в выданных в результате предоставления государственной услуги документах заявитель вправе представить в </w:t>
      </w:r>
      <w:proofErr w:type="spellStart"/>
      <w:r w:rsidRPr="00E4362F">
        <w:t>Ростехнадзор</w:t>
      </w:r>
      <w:proofErr w:type="spellEnd"/>
      <w:r w:rsidRPr="00E4362F">
        <w:t xml:space="preserve"> непосредственно, направить почтовым отправлением подписанное заявителем или его уполномоченным представителем, заверенное печатью заявителя (при наличии) письмо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rsidR="005E70A9" w:rsidRPr="00E4362F" w:rsidRDefault="005E70A9" w:rsidP="005E70A9">
      <w:pPr>
        <w:pStyle w:val="ConsPlusNormal"/>
        <w:spacing w:before="240"/>
        <w:ind w:firstLine="540"/>
        <w:jc w:val="both"/>
      </w:pPr>
      <w:r w:rsidRPr="00E4362F">
        <w:lastRenderedPageBreak/>
        <w:t>76. Рассмотрение письма работником структурного подразделения, ответственного за предоставление государственной услуги, исправление допущенных опечаток и ошибок в выданных в результате предоставления государственной услуги документах, подготовка результата предоставления государственной услуги и направление заявителю в установленном порядке осуществляются в течение 5 (пяти) рабочих дней со дня регистрации письма о необходимости исправления допущенных опечаток и (или) ошибок при оформлении в выданных в результате предоставления государственной услуги документах.</w:t>
      </w:r>
    </w:p>
    <w:p w:rsidR="005E70A9" w:rsidRPr="00E4362F" w:rsidRDefault="005E70A9" w:rsidP="005E70A9">
      <w:pPr>
        <w:pStyle w:val="ConsPlusNormal"/>
        <w:jc w:val="both"/>
      </w:pPr>
    </w:p>
    <w:p w:rsidR="005E70A9" w:rsidRPr="00E4362F" w:rsidRDefault="005E70A9" w:rsidP="005E70A9">
      <w:pPr>
        <w:pStyle w:val="ConsPlusTitle"/>
        <w:jc w:val="center"/>
        <w:outlineLvl w:val="2"/>
      </w:pPr>
      <w:r w:rsidRPr="00E4362F">
        <w:t>Внесение сведений в реестр лиц, аттестованных Центральной</w:t>
      </w:r>
    </w:p>
    <w:p w:rsidR="005E70A9" w:rsidRPr="00E4362F" w:rsidRDefault="005E70A9" w:rsidP="005E70A9">
      <w:pPr>
        <w:pStyle w:val="ConsPlusTitle"/>
        <w:jc w:val="center"/>
      </w:pPr>
      <w:r w:rsidRPr="00E4362F">
        <w:t>и Территориальными аттестационными комиссиями</w:t>
      </w:r>
    </w:p>
    <w:p w:rsidR="005E70A9" w:rsidRPr="00E4362F" w:rsidRDefault="005E70A9" w:rsidP="005E70A9">
      <w:pPr>
        <w:pStyle w:val="ConsPlusNormal"/>
        <w:jc w:val="both"/>
      </w:pPr>
    </w:p>
    <w:p w:rsidR="005E70A9" w:rsidRPr="00E4362F" w:rsidRDefault="005E70A9" w:rsidP="005E70A9">
      <w:pPr>
        <w:pStyle w:val="ConsPlusNormal"/>
        <w:ind w:firstLine="540"/>
        <w:jc w:val="both"/>
      </w:pPr>
      <w:r w:rsidRPr="00E4362F">
        <w:t xml:space="preserve">77. </w:t>
      </w:r>
      <w:proofErr w:type="spellStart"/>
      <w:r w:rsidRPr="00E4362F">
        <w:t>Ростехнадзор</w:t>
      </w:r>
      <w:proofErr w:type="spellEnd"/>
      <w:r w:rsidRPr="00E4362F">
        <w:t xml:space="preserve"> ведет реестр лиц, аттестованных Центральной и Территориальными аттестационными комиссиями.</w:t>
      </w:r>
    </w:p>
    <w:p w:rsidR="005E70A9" w:rsidRPr="00E4362F" w:rsidRDefault="005E70A9" w:rsidP="005E70A9">
      <w:pPr>
        <w:pStyle w:val="ConsPlusNormal"/>
        <w:spacing w:before="240"/>
        <w:ind w:firstLine="540"/>
        <w:jc w:val="both"/>
      </w:pPr>
      <w:r w:rsidRPr="00E4362F">
        <w:t>78. Сведения об аттестации вносятся в реестр лиц, аттестованных Центральной и Территориальными аттестационными комиссиями, не позднее 3 рабочих дней с даты проведения аттестации или рассмотрения апелляции.</w:t>
      </w:r>
    </w:p>
    <w:p w:rsidR="005E70A9" w:rsidRPr="00E4362F" w:rsidRDefault="005E70A9" w:rsidP="005E70A9">
      <w:pPr>
        <w:pStyle w:val="ConsPlusNormal"/>
        <w:spacing w:before="240"/>
        <w:ind w:firstLine="540"/>
        <w:jc w:val="both"/>
      </w:pPr>
      <w:r w:rsidRPr="00E4362F">
        <w:t>79. Рекомендованный образец реестра аттестованных лиц приведен в приложении N 5 к настоящему Временному порядку.</w:t>
      </w:r>
    </w:p>
    <w:p w:rsidR="005E70A9" w:rsidRPr="00E4362F" w:rsidRDefault="005E70A9" w:rsidP="005E70A9">
      <w:pPr>
        <w:pStyle w:val="ConsPlusNormal"/>
        <w:jc w:val="both"/>
      </w:pPr>
    </w:p>
    <w:p w:rsidR="005E70A9" w:rsidRPr="00E4362F" w:rsidRDefault="005E70A9" w:rsidP="005E70A9">
      <w:pPr>
        <w:pStyle w:val="ConsPlusTitle"/>
        <w:jc w:val="center"/>
        <w:outlineLvl w:val="1"/>
      </w:pPr>
      <w:r w:rsidRPr="00E4362F">
        <w:t>IV. Досудебный (внесудебный) порядок обжалования</w:t>
      </w:r>
    </w:p>
    <w:p w:rsidR="005E70A9" w:rsidRPr="00E4362F" w:rsidRDefault="005E70A9" w:rsidP="005E70A9">
      <w:pPr>
        <w:pStyle w:val="ConsPlusTitle"/>
        <w:jc w:val="center"/>
      </w:pPr>
      <w:r w:rsidRPr="00E4362F">
        <w:t>решений и действий (бездействия) органа, предоставляющего</w:t>
      </w:r>
    </w:p>
    <w:p w:rsidR="005E70A9" w:rsidRPr="00E4362F" w:rsidRDefault="005E70A9" w:rsidP="005E70A9">
      <w:pPr>
        <w:pStyle w:val="ConsPlusTitle"/>
        <w:jc w:val="center"/>
      </w:pPr>
      <w:r w:rsidRPr="00E4362F">
        <w:t>государственную услугу, а также его должностных лиц</w:t>
      </w:r>
    </w:p>
    <w:p w:rsidR="005E70A9" w:rsidRPr="00E4362F" w:rsidRDefault="005E70A9" w:rsidP="005E70A9">
      <w:pPr>
        <w:pStyle w:val="ConsPlusNormal"/>
        <w:jc w:val="both"/>
      </w:pPr>
    </w:p>
    <w:p w:rsidR="005E70A9" w:rsidRPr="00E4362F" w:rsidRDefault="005E70A9" w:rsidP="005E70A9">
      <w:pPr>
        <w:pStyle w:val="ConsPlusTitle"/>
        <w:jc w:val="center"/>
        <w:outlineLvl w:val="2"/>
      </w:pPr>
      <w:r w:rsidRPr="00E4362F">
        <w:t>Информация для заинтересованных лиц об их праве</w:t>
      </w:r>
    </w:p>
    <w:p w:rsidR="005E70A9" w:rsidRPr="00E4362F" w:rsidRDefault="005E70A9" w:rsidP="005E70A9">
      <w:pPr>
        <w:pStyle w:val="ConsPlusTitle"/>
        <w:jc w:val="center"/>
      </w:pPr>
      <w:r w:rsidRPr="00E4362F">
        <w:t>на досудебное (внесудебное) обжалование действий</w:t>
      </w:r>
    </w:p>
    <w:p w:rsidR="005E70A9" w:rsidRPr="00E4362F" w:rsidRDefault="005E70A9" w:rsidP="005E70A9">
      <w:pPr>
        <w:pStyle w:val="ConsPlusTitle"/>
        <w:jc w:val="center"/>
      </w:pPr>
      <w:r w:rsidRPr="00E4362F">
        <w:t>(бездействия) и (или) решений, принятых (осуществленных)</w:t>
      </w:r>
    </w:p>
    <w:p w:rsidR="005E70A9" w:rsidRPr="00E4362F" w:rsidRDefault="005E70A9" w:rsidP="005E70A9">
      <w:pPr>
        <w:pStyle w:val="ConsPlusTitle"/>
        <w:jc w:val="center"/>
      </w:pPr>
      <w:r w:rsidRPr="00E4362F">
        <w:t>в ходе предоставления государственной услуги</w:t>
      </w:r>
    </w:p>
    <w:p w:rsidR="005E70A9" w:rsidRPr="00E4362F" w:rsidRDefault="005E70A9" w:rsidP="005E70A9">
      <w:pPr>
        <w:pStyle w:val="ConsPlusNormal"/>
        <w:jc w:val="both"/>
      </w:pPr>
    </w:p>
    <w:p w:rsidR="005E70A9" w:rsidRPr="00E4362F" w:rsidRDefault="005E70A9" w:rsidP="005E70A9">
      <w:pPr>
        <w:pStyle w:val="ConsPlusNormal"/>
        <w:ind w:firstLine="540"/>
        <w:jc w:val="both"/>
      </w:pPr>
      <w:r w:rsidRPr="00E4362F">
        <w:t xml:space="preserve">80. Заявители могут обратиться с жалобой на действия (бездействие) и решения территориального органа </w:t>
      </w:r>
      <w:proofErr w:type="spellStart"/>
      <w:r w:rsidRPr="00E4362F">
        <w:t>Ростехнадзора</w:t>
      </w:r>
      <w:proofErr w:type="spellEnd"/>
      <w:r w:rsidRPr="00E4362F">
        <w:t>, его должностных лиц, принятые (осуществляемые) в ходе предоставления государственной услуги (далее - жалоба).</w:t>
      </w:r>
    </w:p>
    <w:p w:rsidR="005E70A9" w:rsidRPr="00E4362F" w:rsidRDefault="005E70A9" w:rsidP="005E70A9">
      <w:pPr>
        <w:pStyle w:val="ConsPlusNormal"/>
        <w:jc w:val="both"/>
      </w:pPr>
    </w:p>
    <w:p w:rsidR="005E70A9" w:rsidRPr="00E4362F" w:rsidRDefault="005E70A9" w:rsidP="005E70A9">
      <w:pPr>
        <w:pStyle w:val="ConsPlusTitle"/>
        <w:jc w:val="center"/>
        <w:outlineLvl w:val="2"/>
      </w:pPr>
      <w:r w:rsidRPr="00E4362F">
        <w:t>Органы государственной власти, организации и уполномоченные</w:t>
      </w:r>
    </w:p>
    <w:p w:rsidR="005E70A9" w:rsidRPr="00E4362F" w:rsidRDefault="005E70A9" w:rsidP="005E70A9">
      <w:pPr>
        <w:pStyle w:val="ConsPlusTitle"/>
        <w:jc w:val="center"/>
      </w:pPr>
      <w:r w:rsidRPr="00E4362F">
        <w:t xml:space="preserve">на рассмотрение жалобы лица, которым может быть </w:t>
      </w:r>
      <w:proofErr w:type="gramStart"/>
      <w:r w:rsidRPr="00E4362F">
        <w:t>направлена</w:t>
      </w:r>
      <w:proofErr w:type="gramEnd"/>
    </w:p>
    <w:p w:rsidR="005E70A9" w:rsidRPr="00E4362F" w:rsidRDefault="005E70A9" w:rsidP="005E70A9">
      <w:pPr>
        <w:pStyle w:val="ConsPlusTitle"/>
        <w:jc w:val="center"/>
      </w:pPr>
      <w:r w:rsidRPr="00E4362F">
        <w:t>жалоба заявителя в досудебном (внесудебном) порядке</w:t>
      </w:r>
    </w:p>
    <w:p w:rsidR="005E70A9" w:rsidRPr="00E4362F" w:rsidRDefault="005E70A9" w:rsidP="005E70A9">
      <w:pPr>
        <w:pStyle w:val="ConsPlusNormal"/>
        <w:jc w:val="both"/>
      </w:pPr>
    </w:p>
    <w:p w:rsidR="005E70A9" w:rsidRPr="00E4362F" w:rsidRDefault="005E70A9" w:rsidP="005E70A9">
      <w:pPr>
        <w:pStyle w:val="ConsPlusNormal"/>
        <w:ind w:firstLine="540"/>
        <w:jc w:val="both"/>
      </w:pPr>
      <w:r w:rsidRPr="00E4362F">
        <w:t xml:space="preserve">81. Жалоба рассматривается </w:t>
      </w:r>
      <w:proofErr w:type="spellStart"/>
      <w:r w:rsidRPr="00E4362F">
        <w:t>Ростехнадзором</w:t>
      </w:r>
      <w:proofErr w:type="spellEnd"/>
      <w:r w:rsidRPr="00E4362F">
        <w:t xml:space="preserve"> (территориальным органом </w:t>
      </w:r>
      <w:proofErr w:type="spellStart"/>
      <w:r w:rsidRPr="00E4362F">
        <w:t>Ростехнадзора</w:t>
      </w:r>
      <w:proofErr w:type="spellEnd"/>
      <w:r w:rsidRPr="00E4362F">
        <w:t xml:space="preserve">) в соответствии с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 августа 2012 г. N 840 (Собрание законодательства Российской Федерации, 2012, N 35, ст. 4829; 2014, N 50, ст. 7113; 2015, N 47, ст. 6596; 2016, N 51, </w:t>
      </w:r>
      <w:r w:rsidRPr="00E4362F">
        <w:lastRenderedPageBreak/>
        <w:t>ст. 7370; 2017, N 44, ст. 6523; 2018, N 25, ст. 3696).</w:t>
      </w:r>
    </w:p>
    <w:p w:rsidR="005E70A9" w:rsidRPr="00E4362F" w:rsidRDefault="005E70A9" w:rsidP="005E70A9">
      <w:pPr>
        <w:pStyle w:val="ConsPlusNormal"/>
        <w:spacing w:before="240"/>
        <w:ind w:firstLine="540"/>
        <w:jc w:val="both"/>
      </w:pPr>
      <w:r w:rsidRPr="00E4362F">
        <w:t xml:space="preserve">Жалобы на действия (бездействие) должностных лиц </w:t>
      </w:r>
      <w:proofErr w:type="spellStart"/>
      <w:r w:rsidRPr="00E4362F">
        <w:t>Ростехнадзора</w:t>
      </w:r>
      <w:proofErr w:type="spellEnd"/>
      <w:r w:rsidRPr="00E4362F">
        <w:t xml:space="preserve"> (территориального органа </w:t>
      </w:r>
      <w:proofErr w:type="spellStart"/>
      <w:r w:rsidRPr="00E4362F">
        <w:t>Ростехнадзора</w:t>
      </w:r>
      <w:proofErr w:type="spellEnd"/>
      <w:r w:rsidRPr="00E4362F">
        <w:t xml:space="preserve">) (за исключением заместителей руководителя) при предоставлении государственной услуги направляются уполномоченному заместителю руководителя </w:t>
      </w:r>
      <w:proofErr w:type="spellStart"/>
      <w:r w:rsidRPr="00E4362F">
        <w:t>Ростехнадзора</w:t>
      </w:r>
      <w:proofErr w:type="spellEnd"/>
      <w:r w:rsidRPr="00E4362F">
        <w:t xml:space="preserve"> (территориального органа </w:t>
      </w:r>
      <w:proofErr w:type="spellStart"/>
      <w:r w:rsidRPr="00E4362F">
        <w:t>Ростехнадзора</w:t>
      </w:r>
      <w:proofErr w:type="spellEnd"/>
      <w:r w:rsidRPr="00E4362F">
        <w:t>).</w:t>
      </w:r>
    </w:p>
    <w:p w:rsidR="005E70A9" w:rsidRPr="00E4362F" w:rsidRDefault="005E70A9" w:rsidP="005E70A9">
      <w:pPr>
        <w:pStyle w:val="ConsPlusNormal"/>
        <w:spacing w:before="240"/>
        <w:ind w:firstLine="540"/>
        <w:jc w:val="both"/>
      </w:pPr>
      <w:r w:rsidRPr="00E4362F">
        <w:t xml:space="preserve">Жалобы на решения, принятые заместителем руководителя </w:t>
      </w:r>
      <w:proofErr w:type="spellStart"/>
      <w:r w:rsidRPr="00E4362F">
        <w:t>Ростехнадзора</w:t>
      </w:r>
      <w:proofErr w:type="spellEnd"/>
      <w:r w:rsidRPr="00E4362F">
        <w:t xml:space="preserve"> (территориального органа </w:t>
      </w:r>
      <w:proofErr w:type="spellStart"/>
      <w:r w:rsidRPr="00E4362F">
        <w:t>Ростехнадзора</w:t>
      </w:r>
      <w:proofErr w:type="spellEnd"/>
      <w:r w:rsidRPr="00E4362F">
        <w:t xml:space="preserve">), рассматриваются непосредственно руководителем </w:t>
      </w:r>
      <w:proofErr w:type="spellStart"/>
      <w:r w:rsidRPr="00E4362F">
        <w:t>Ростехнадзора</w:t>
      </w:r>
      <w:proofErr w:type="spellEnd"/>
      <w:r w:rsidRPr="00E4362F">
        <w:t xml:space="preserve"> (территориального органа </w:t>
      </w:r>
      <w:proofErr w:type="spellStart"/>
      <w:r w:rsidRPr="00E4362F">
        <w:t>Ростехнадзора</w:t>
      </w:r>
      <w:proofErr w:type="spellEnd"/>
      <w:r w:rsidRPr="00E4362F">
        <w:t>).</w:t>
      </w:r>
    </w:p>
    <w:p w:rsidR="005E70A9" w:rsidRPr="00E4362F" w:rsidRDefault="005E70A9" w:rsidP="005E70A9">
      <w:pPr>
        <w:pStyle w:val="ConsPlusNormal"/>
        <w:jc w:val="both"/>
      </w:pPr>
    </w:p>
    <w:p w:rsidR="005E70A9" w:rsidRPr="00E4362F" w:rsidRDefault="005E70A9" w:rsidP="005E70A9">
      <w:pPr>
        <w:pStyle w:val="ConsPlusNormal"/>
        <w:jc w:val="both"/>
      </w:pPr>
    </w:p>
    <w:p w:rsidR="005E70A9" w:rsidRPr="00E4362F" w:rsidRDefault="005E70A9" w:rsidP="005E70A9">
      <w:pPr>
        <w:pStyle w:val="ConsPlusNormal"/>
        <w:jc w:val="both"/>
      </w:pPr>
    </w:p>
    <w:p w:rsidR="005E70A9" w:rsidRPr="00E4362F" w:rsidRDefault="005E70A9" w:rsidP="005E70A9">
      <w:pPr>
        <w:pStyle w:val="ConsPlusNormal"/>
        <w:jc w:val="both"/>
      </w:pPr>
    </w:p>
    <w:p w:rsidR="005E70A9" w:rsidRPr="00E4362F" w:rsidRDefault="005E70A9" w:rsidP="005E70A9">
      <w:pPr>
        <w:pStyle w:val="ConsPlusNormal"/>
        <w:jc w:val="both"/>
      </w:pPr>
    </w:p>
    <w:p w:rsidR="005E70A9" w:rsidRPr="00E4362F" w:rsidRDefault="005E70A9" w:rsidP="005E70A9">
      <w:pPr>
        <w:pStyle w:val="ConsPlusNormal"/>
        <w:jc w:val="right"/>
        <w:outlineLvl w:val="1"/>
      </w:pPr>
      <w:r w:rsidRPr="00E4362F">
        <w:t>Приложение N 1</w:t>
      </w:r>
    </w:p>
    <w:p w:rsidR="005E70A9" w:rsidRPr="00E4362F" w:rsidRDefault="005E70A9" w:rsidP="005E70A9">
      <w:pPr>
        <w:pStyle w:val="ConsPlusNormal"/>
        <w:jc w:val="right"/>
      </w:pPr>
      <w:r w:rsidRPr="00E4362F">
        <w:t>к Временному порядку</w:t>
      </w:r>
    </w:p>
    <w:p w:rsidR="005E70A9" w:rsidRPr="00E4362F" w:rsidRDefault="005E70A9" w:rsidP="005E70A9">
      <w:pPr>
        <w:pStyle w:val="ConsPlusNormal"/>
        <w:jc w:val="right"/>
      </w:pPr>
      <w:r w:rsidRPr="00E4362F">
        <w:t>предоставления Федеральной службой</w:t>
      </w:r>
    </w:p>
    <w:p w:rsidR="005E70A9" w:rsidRPr="00E4362F" w:rsidRDefault="005E70A9" w:rsidP="005E70A9">
      <w:pPr>
        <w:pStyle w:val="ConsPlusNormal"/>
        <w:jc w:val="right"/>
      </w:pPr>
      <w:r w:rsidRPr="00E4362F">
        <w:t>по экологическому, технологическому</w:t>
      </w:r>
    </w:p>
    <w:p w:rsidR="005E70A9" w:rsidRPr="00E4362F" w:rsidRDefault="005E70A9" w:rsidP="005E70A9">
      <w:pPr>
        <w:pStyle w:val="ConsPlusNormal"/>
        <w:jc w:val="right"/>
      </w:pPr>
      <w:r w:rsidRPr="00E4362F">
        <w:t xml:space="preserve">и атомному надзору </w:t>
      </w:r>
      <w:proofErr w:type="gramStart"/>
      <w:r w:rsidRPr="00E4362F">
        <w:t>государственной</w:t>
      </w:r>
      <w:proofErr w:type="gramEnd"/>
    </w:p>
    <w:p w:rsidR="005E70A9" w:rsidRPr="00E4362F" w:rsidRDefault="005E70A9" w:rsidP="005E70A9">
      <w:pPr>
        <w:pStyle w:val="ConsPlusNormal"/>
        <w:jc w:val="right"/>
      </w:pPr>
      <w:r w:rsidRPr="00E4362F">
        <w:t>услуги по организации проведения</w:t>
      </w:r>
    </w:p>
    <w:p w:rsidR="005E70A9" w:rsidRPr="00E4362F" w:rsidRDefault="005E70A9" w:rsidP="005E70A9">
      <w:pPr>
        <w:pStyle w:val="ConsPlusNormal"/>
        <w:jc w:val="right"/>
      </w:pPr>
      <w:r w:rsidRPr="00E4362F">
        <w:t>аттестации в области промышленной</w:t>
      </w:r>
    </w:p>
    <w:p w:rsidR="005E70A9" w:rsidRPr="00E4362F" w:rsidRDefault="005E70A9" w:rsidP="005E70A9">
      <w:pPr>
        <w:pStyle w:val="ConsPlusNormal"/>
        <w:jc w:val="right"/>
      </w:pPr>
      <w:r w:rsidRPr="00E4362F">
        <w:t>безопасности, по вопросам безопасности</w:t>
      </w:r>
    </w:p>
    <w:p w:rsidR="005E70A9" w:rsidRPr="00E4362F" w:rsidRDefault="005E70A9" w:rsidP="005E70A9">
      <w:pPr>
        <w:pStyle w:val="ConsPlusNormal"/>
        <w:jc w:val="right"/>
      </w:pPr>
      <w:r w:rsidRPr="00E4362F">
        <w:t>гидротехнических сооружений,</w:t>
      </w:r>
    </w:p>
    <w:p w:rsidR="005E70A9" w:rsidRPr="00E4362F" w:rsidRDefault="005E70A9" w:rsidP="005E70A9">
      <w:pPr>
        <w:pStyle w:val="ConsPlusNormal"/>
        <w:jc w:val="right"/>
      </w:pPr>
      <w:r w:rsidRPr="00E4362F">
        <w:t>безопасности в сфере электроэнергетики,</w:t>
      </w:r>
    </w:p>
    <w:p w:rsidR="005E70A9" w:rsidRPr="00E4362F" w:rsidRDefault="005E70A9" w:rsidP="005E70A9">
      <w:pPr>
        <w:pStyle w:val="ConsPlusNormal"/>
        <w:jc w:val="right"/>
      </w:pPr>
      <w:proofErr w:type="gramStart"/>
      <w:r w:rsidRPr="00E4362F">
        <w:t>утвержденному</w:t>
      </w:r>
      <w:proofErr w:type="gramEnd"/>
      <w:r w:rsidRPr="00E4362F">
        <w:t xml:space="preserve"> приказом Федеральной службы</w:t>
      </w:r>
    </w:p>
    <w:p w:rsidR="005E70A9" w:rsidRPr="00E4362F" w:rsidRDefault="005E70A9" w:rsidP="005E70A9">
      <w:pPr>
        <w:pStyle w:val="ConsPlusNormal"/>
        <w:jc w:val="right"/>
      </w:pPr>
      <w:r w:rsidRPr="00E4362F">
        <w:t>по экологическому, технологическому</w:t>
      </w:r>
    </w:p>
    <w:p w:rsidR="005E70A9" w:rsidRPr="00E4362F" w:rsidRDefault="005E70A9" w:rsidP="005E70A9">
      <w:pPr>
        <w:pStyle w:val="ConsPlusNormal"/>
        <w:jc w:val="right"/>
      </w:pPr>
      <w:r w:rsidRPr="00E4362F">
        <w:t>и атомному надзору</w:t>
      </w:r>
    </w:p>
    <w:p w:rsidR="005E70A9" w:rsidRPr="00E4362F" w:rsidRDefault="005E70A9" w:rsidP="005E70A9">
      <w:pPr>
        <w:pStyle w:val="ConsPlusNormal"/>
        <w:jc w:val="right"/>
      </w:pPr>
      <w:r w:rsidRPr="00E4362F">
        <w:t>от 6 ноября 2019 г. N 424</w:t>
      </w:r>
    </w:p>
    <w:p w:rsidR="005E70A9" w:rsidRPr="00E4362F" w:rsidRDefault="005E70A9" w:rsidP="005E70A9">
      <w:pPr>
        <w:pStyle w:val="ConsPlusNormal"/>
        <w:jc w:val="both"/>
      </w:pPr>
    </w:p>
    <w:p w:rsidR="005E70A9" w:rsidRPr="00E4362F" w:rsidRDefault="005E70A9" w:rsidP="005E70A9">
      <w:pPr>
        <w:pStyle w:val="ConsPlusNormal"/>
        <w:jc w:val="right"/>
      </w:pPr>
      <w:r w:rsidRPr="00E4362F">
        <w:t>(Рекомендуемый образец)</w:t>
      </w:r>
    </w:p>
    <w:p w:rsidR="005E70A9" w:rsidRPr="00E4362F" w:rsidRDefault="005E70A9" w:rsidP="005E70A9">
      <w:pPr>
        <w:pStyle w:val="ConsPlusNormal"/>
        <w:jc w:val="both"/>
      </w:pPr>
    </w:p>
    <w:p w:rsidR="005E70A9" w:rsidRPr="00E4362F" w:rsidRDefault="005E70A9" w:rsidP="005E70A9">
      <w:pPr>
        <w:pStyle w:val="ConsPlusNonformat"/>
        <w:jc w:val="both"/>
      </w:pPr>
      <w:bookmarkStart w:id="9" w:name="Par376"/>
      <w:bookmarkEnd w:id="9"/>
      <w:r w:rsidRPr="00E4362F">
        <w:t xml:space="preserve">                                 ЗАЯВЛЕНИЕ</w:t>
      </w:r>
    </w:p>
    <w:p w:rsidR="005E70A9" w:rsidRPr="00E4362F" w:rsidRDefault="005E70A9" w:rsidP="005E70A9">
      <w:pPr>
        <w:pStyle w:val="ConsPlusNonformat"/>
        <w:jc w:val="both"/>
      </w:pPr>
      <w:r w:rsidRPr="00E4362F">
        <w:t xml:space="preserve">            об аттестации в области промышленной безопасности,</w:t>
      </w:r>
    </w:p>
    <w:p w:rsidR="005E70A9" w:rsidRPr="00E4362F" w:rsidRDefault="005E70A9" w:rsidP="005E70A9">
      <w:pPr>
        <w:pStyle w:val="ConsPlusNonformat"/>
        <w:jc w:val="both"/>
      </w:pPr>
      <w:r w:rsidRPr="00E4362F">
        <w:t xml:space="preserve">           по вопросам безопасности гидротехнических сооружений,</w:t>
      </w:r>
    </w:p>
    <w:p w:rsidR="005E70A9" w:rsidRPr="00E4362F" w:rsidRDefault="005E70A9" w:rsidP="005E70A9">
      <w:pPr>
        <w:pStyle w:val="ConsPlusNonformat"/>
        <w:jc w:val="both"/>
      </w:pPr>
      <w:r w:rsidRPr="00E4362F">
        <w:t xml:space="preserve">                  безопасности в сфере электроэнергетики</w:t>
      </w:r>
    </w:p>
    <w:p w:rsidR="005E70A9" w:rsidRPr="00E4362F" w:rsidRDefault="005E70A9" w:rsidP="005E70A9">
      <w:pPr>
        <w:pStyle w:val="ConsPlusNonformat"/>
        <w:jc w:val="both"/>
      </w:pPr>
    </w:p>
    <w:p w:rsidR="005E70A9" w:rsidRPr="00E4362F" w:rsidRDefault="005E70A9" w:rsidP="005E70A9">
      <w:pPr>
        <w:pStyle w:val="ConsPlusNonformat"/>
        <w:jc w:val="both"/>
      </w:pPr>
      <w:r w:rsidRPr="00E4362F">
        <w:t>Направляется на аттестацию:</w:t>
      </w:r>
    </w:p>
    <w:p w:rsidR="005E70A9" w:rsidRPr="00E4362F" w:rsidRDefault="005E70A9" w:rsidP="005E70A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4"/>
        <w:gridCol w:w="3005"/>
        <w:gridCol w:w="624"/>
        <w:gridCol w:w="1785"/>
        <w:gridCol w:w="1559"/>
        <w:gridCol w:w="1644"/>
      </w:tblGrid>
      <w:tr w:rsidR="005E70A9" w:rsidRPr="00E4362F" w:rsidTr="00D207C2">
        <w:tc>
          <w:tcPr>
            <w:tcW w:w="454"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center"/>
            </w:pPr>
            <w:r w:rsidRPr="00E4362F">
              <w:t>1</w:t>
            </w:r>
          </w:p>
        </w:tc>
        <w:tc>
          <w:tcPr>
            <w:tcW w:w="3005"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r w:rsidRPr="00E4362F">
              <w:t>Фамилия, имя, отчество</w:t>
            </w:r>
          </w:p>
        </w:tc>
        <w:tc>
          <w:tcPr>
            <w:tcW w:w="624" w:type="dxa"/>
            <w:tcBorders>
              <w:top w:val="single" w:sz="4" w:space="0" w:color="auto"/>
              <w:left w:val="single" w:sz="4" w:space="0" w:color="auto"/>
              <w:bottom w:val="single" w:sz="4" w:space="0" w:color="auto"/>
            </w:tcBorders>
            <w:vAlign w:val="center"/>
          </w:tcPr>
          <w:p w:rsidR="005E70A9" w:rsidRPr="00E4362F" w:rsidRDefault="005E70A9" w:rsidP="00D207C2">
            <w:pPr>
              <w:pStyle w:val="ConsPlusNormal"/>
            </w:pPr>
          </w:p>
        </w:tc>
        <w:tc>
          <w:tcPr>
            <w:tcW w:w="4988" w:type="dxa"/>
            <w:gridSpan w:val="3"/>
            <w:tcBorders>
              <w:top w:val="single" w:sz="4" w:space="0" w:color="auto"/>
              <w:bottom w:val="single" w:sz="4" w:space="0" w:color="auto"/>
              <w:right w:val="single" w:sz="4" w:space="0" w:color="auto"/>
            </w:tcBorders>
          </w:tcPr>
          <w:p w:rsidR="005E70A9" w:rsidRPr="00E4362F" w:rsidRDefault="005E70A9" w:rsidP="00D207C2">
            <w:pPr>
              <w:pStyle w:val="ConsPlusNormal"/>
            </w:pPr>
          </w:p>
        </w:tc>
      </w:tr>
      <w:tr w:rsidR="005E70A9" w:rsidRPr="00E4362F" w:rsidTr="00D207C2">
        <w:tc>
          <w:tcPr>
            <w:tcW w:w="454"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center"/>
            </w:pPr>
            <w:r w:rsidRPr="00E4362F">
              <w:t>2</w:t>
            </w:r>
          </w:p>
        </w:tc>
        <w:tc>
          <w:tcPr>
            <w:tcW w:w="3005"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r w:rsidRPr="00E4362F">
              <w:t>Дата рождения</w:t>
            </w:r>
          </w:p>
        </w:tc>
        <w:tc>
          <w:tcPr>
            <w:tcW w:w="624" w:type="dxa"/>
            <w:tcBorders>
              <w:top w:val="single" w:sz="4" w:space="0" w:color="auto"/>
              <w:left w:val="single" w:sz="4" w:space="0" w:color="auto"/>
              <w:bottom w:val="single" w:sz="4" w:space="0" w:color="auto"/>
            </w:tcBorders>
            <w:vAlign w:val="center"/>
          </w:tcPr>
          <w:p w:rsidR="005E70A9" w:rsidRPr="00E4362F" w:rsidRDefault="005E70A9" w:rsidP="00D207C2">
            <w:pPr>
              <w:pStyle w:val="ConsPlusNormal"/>
            </w:pPr>
          </w:p>
        </w:tc>
        <w:tc>
          <w:tcPr>
            <w:tcW w:w="4988" w:type="dxa"/>
            <w:gridSpan w:val="3"/>
            <w:tcBorders>
              <w:top w:val="single" w:sz="4" w:space="0" w:color="auto"/>
              <w:bottom w:val="single" w:sz="4" w:space="0" w:color="auto"/>
              <w:right w:val="single" w:sz="4" w:space="0" w:color="auto"/>
            </w:tcBorders>
          </w:tcPr>
          <w:p w:rsidR="005E70A9" w:rsidRPr="00E4362F" w:rsidRDefault="005E70A9" w:rsidP="00D207C2">
            <w:pPr>
              <w:pStyle w:val="ConsPlusNormal"/>
            </w:pPr>
          </w:p>
        </w:tc>
      </w:tr>
      <w:tr w:rsidR="005E70A9" w:rsidRPr="00E4362F" w:rsidTr="00D207C2">
        <w:tc>
          <w:tcPr>
            <w:tcW w:w="454"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center"/>
            </w:pPr>
            <w:r w:rsidRPr="00E4362F">
              <w:t>3</w:t>
            </w:r>
          </w:p>
        </w:tc>
        <w:tc>
          <w:tcPr>
            <w:tcW w:w="3005"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r w:rsidRPr="00E4362F">
              <w:t>Данные документа, удостоверяющего личность</w:t>
            </w:r>
          </w:p>
        </w:tc>
        <w:tc>
          <w:tcPr>
            <w:tcW w:w="624" w:type="dxa"/>
            <w:tcBorders>
              <w:top w:val="single" w:sz="4" w:space="0" w:color="auto"/>
              <w:left w:val="single" w:sz="4" w:space="0" w:color="auto"/>
              <w:bottom w:val="single" w:sz="4" w:space="0" w:color="auto"/>
            </w:tcBorders>
            <w:vAlign w:val="center"/>
          </w:tcPr>
          <w:p w:rsidR="005E70A9" w:rsidRPr="00E4362F" w:rsidRDefault="005E70A9" w:rsidP="00D207C2">
            <w:pPr>
              <w:pStyle w:val="ConsPlusNormal"/>
            </w:pPr>
          </w:p>
        </w:tc>
        <w:tc>
          <w:tcPr>
            <w:tcW w:w="4988" w:type="dxa"/>
            <w:gridSpan w:val="3"/>
            <w:tcBorders>
              <w:top w:val="single" w:sz="4" w:space="0" w:color="auto"/>
              <w:bottom w:val="single" w:sz="4" w:space="0" w:color="auto"/>
              <w:right w:val="single" w:sz="4" w:space="0" w:color="auto"/>
            </w:tcBorders>
          </w:tcPr>
          <w:p w:rsidR="005E70A9" w:rsidRPr="00E4362F" w:rsidRDefault="005E70A9" w:rsidP="00D207C2">
            <w:pPr>
              <w:pStyle w:val="ConsPlusNormal"/>
            </w:pPr>
          </w:p>
        </w:tc>
      </w:tr>
      <w:tr w:rsidR="005E70A9" w:rsidRPr="00E4362F" w:rsidTr="00D207C2">
        <w:tc>
          <w:tcPr>
            <w:tcW w:w="454"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center"/>
            </w:pPr>
            <w:r w:rsidRPr="00E4362F">
              <w:t>4</w:t>
            </w:r>
          </w:p>
        </w:tc>
        <w:tc>
          <w:tcPr>
            <w:tcW w:w="3005"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r w:rsidRPr="00E4362F">
              <w:t>Занимаемая должность</w:t>
            </w:r>
          </w:p>
        </w:tc>
        <w:tc>
          <w:tcPr>
            <w:tcW w:w="624" w:type="dxa"/>
            <w:tcBorders>
              <w:top w:val="single" w:sz="4" w:space="0" w:color="auto"/>
              <w:left w:val="single" w:sz="4" w:space="0" w:color="auto"/>
              <w:bottom w:val="single" w:sz="4" w:space="0" w:color="auto"/>
            </w:tcBorders>
            <w:vAlign w:val="center"/>
          </w:tcPr>
          <w:p w:rsidR="005E70A9" w:rsidRPr="00E4362F" w:rsidRDefault="005E70A9" w:rsidP="00D207C2">
            <w:pPr>
              <w:pStyle w:val="ConsPlusNormal"/>
            </w:pPr>
          </w:p>
        </w:tc>
        <w:tc>
          <w:tcPr>
            <w:tcW w:w="4988" w:type="dxa"/>
            <w:gridSpan w:val="3"/>
            <w:tcBorders>
              <w:top w:val="single" w:sz="4" w:space="0" w:color="auto"/>
              <w:bottom w:val="single" w:sz="4" w:space="0" w:color="auto"/>
              <w:right w:val="single" w:sz="4" w:space="0" w:color="auto"/>
            </w:tcBorders>
          </w:tcPr>
          <w:p w:rsidR="005E70A9" w:rsidRPr="00E4362F" w:rsidRDefault="005E70A9" w:rsidP="00D207C2">
            <w:pPr>
              <w:pStyle w:val="ConsPlusNormal"/>
            </w:pPr>
          </w:p>
        </w:tc>
      </w:tr>
      <w:tr w:rsidR="005E70A9" w:rsidRPr="00E4362F" w:rsidTr="00D207C2">
        <w:tc>
          <w:tcPr>
            <w:tcW w:w="454"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center"/>
            </w:pPr>
            <w:r w:rsidRPr="00E4362F">
              <w:t>5</w:t>
            </w:r>
          </w:p>
        </w:tc>
        <w:tc>
          <w:tcPr>
            <w:tcW w:w="3005"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r w:rsidRPr="00E4362F">
              <w:t>Название организации</w:t>
            </w:r>
          </w:p>
        </w:tc>
        <w:tc>
          <w:tcPr>
            <w:tcW w:w="624" w:type="dxa"/>
            <w:tcBorders>
              <w:top w:val="single" w:sz="4" w:space="0" w:color="auto"/>
              <w:left w:val="single" w:sz="4" w:space="0" w:color="auto"/>
              <w:bottom w:val="single" w:sz="4" w:space="0" w:color="auto"/>
            </w:tcBorders>
            <w:vAlign w:val="center"/>
          </w:tcPr>
          <w:p w:rsidR="005E70A9" w:rsidRPr="00E4362F" w:rsidRDefault="005E70A9" w:rsidP="00D207C2">
            <w:pPr>
              <w:pStyle w:val="ConsPlusNormal"/>
            </w:pPr>
          </w:p>
        </w:tc>
        <w:tc>
          <w:tcPr>
            <w:tcW w:w="4988" w:type="dxa"/>
            <w:gridSpan w:val="3"/>
            <w:tcBorders>
              <w:top w:val="single" w:sz="4" w:space="0" w:color="auto"/>
              <w:bottom w:val="single" w:sz="4" w:space="0" w:color="auto"/>
              <w:right w:val="single" w:sz="4" w:space="0" w:color="auto"/>
            </w:tcBorders>
          </w:tcPr>
          <w:p w:rsidR="005E70A9" w:rsidRPr="00E4362F" w:rsidRDefault="005E70A9" w:rsidP="00D207C2">
            <w:pPr>
              <w:pStyle w:val="ConsPlusNormal"/>
            </w:pPr>
          </w:p>
        </w:tc>
      </w:tr>
      <w:tr w:rsidR="005E70A9" w:rsidRPr="00E4362F" w:rsidTr="00D207C2">
        <w:tc>
          <w:tcPr>
            <w:tcW w:w="454"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center"/>
            </w:pPr>
            <w:r w:rsidRPr="00E4362F">
              <w:t>6</w:t>
            </w:r>
          </w:p>
        </w:tc>
        <w:tc>
          <w:tcPr>
            <w:tcW w:w="3005"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r w:rsidRPr="00E4362F">
              <w:t>Адрес организации</w:t>
            </w:r>
          </w:p>
        </w:tc>
        <w:tc>
          <w:tcPr>
            <w:tcW w:w="624" w:type="dxa"/>
            <w:tcBorders>
              <w:top w:val="single" w:sz="4" w:space="0" w:color="auto"/>
              <w:left w:val="single" w:sz="4" w:space="0" w:color="auto"/>
              <w:bottom w:val="single" w:sz="4" w:space="0" w:color="auto"/>
            </w:tcBorders>
            <w:vAlign w:val="center"/>
          </w:tcPr>
          <w:p w:rsidR="005E70A9" w:rsidRPr="00E4362F" w:rsidRDefault="005E70A9" w:rsidP="00D207C2">
            <w:pPr>
              <w:pStyle w:val="ConsPlusNormal"/>
            </w:pPr>
          </w:p>
        </w:tc>
        <w:tc>
          <w:tcPr>
            <w:tcW w:w="4988" w:type="dxa"/>
            <w:gridSpan w:val="3"/>
            <w:tcBorders>
              <w:top w:val="single" w:sz="4" w:space="0" w:color="auto"/>
              <w:bottom w:val="single" w:sz="4" w:space="0" w:color="auto"/>
              <w:right w:val="single" w:sz="4" w:space="0" w:color="auto"/>
            </w:tcBorders>
          </w:tcPr>
          <w:p w:rsidR="005E70A9" w:rsidRPr="00E4362F" w:rsidRDefault="005E70A9" w:rsidP="00D207C2">
            <w:pPr>
              <w:pStyle w:val="ConsPlusNormal"/>
            </w:pPr>
          </w:p>
        </w:tc>
      </w:tr>
      <w:tr w:rsidR="005E70A9" w:rsidRPr="00E4362F" w:rsidTr="00D207C2">
        <w:tc>
          <w:tcPr>
            <w:tcW w:w="454"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center"/>
            </w:pPr>
            <w:r w:rsidRPr="00E4362F">
              <w:lastRenderedPageBreak/>
              <w:t>7</w:t>
            </w:r>
          </w:p>
        </w:tc>
        <w:tc>
          <w:tcPr>
            <w:tcW w:w="3005"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r w:rsidRPr="00E4362F">
              <w:t>ИНН организации</w:t>
            </w:r>
          </w:p>
        </w:tc>
        <w:tc>
          <w:tcPr>
            <w:tcW w:w="624" w:type="dxa"/>
            <w:tcBorders>
              <w:top w:val="single" w:sz="4" w:space="0" w:color="auto"/>
              <w:left w:val="single" w:sz="4" w:space="0" w:color="auto"/>
              <w:bottom w:val="single" w:sz="4" w:space="0" w:color="auto"/>
            </w:tcBorders>
            <w:vAlign w:val="center"/>
          </w:tcPr>
          <w:p w:rsidR="005E70A9" w:rsidRPr="00E4362F" w:rsidRDefault="005E70A9" w:rsidP="00D207C2">
            <w:pPr>
              <w:pStyle w:val="ConsPlusNormal"/>
            </w:pPr>
          </w:p>
        </w:tc>
        <w:tc>
          <w:tcPr>
            <w:tcW w:w="4988" w:type="dxa"/>
            <w:gridSpan w:val="3"/>
            <w:tcBorders>
              <w:top w:val="single" w:sz="4" w:space="0" w:color="auto"/>
              <w:bottom w:val="single" w:sz="4" w:space="0" w:color="auto"/>
              <w:right w:val="single" w:sz="4" w:space="0" w:color="auto"/>
            </w:tcBorders>
          </w:tcPr>
          <w:p w:rsidR="005E70A9" w:rsidRPr="00E4362F" w:rsidRDefault="005E70A9" w:rsidP="00D207C2">
            <w:pPr>
              <w:pStyle w:val="ConsPlusNormal"/>
            </w:pPr>
          </w:p>
        </w:tc>
      </w:tr>
      <w:tr w:rsidR="005E70A9" w:rsidRPr="00E4362F" w:rsidTr="00D207C2">
        <w:tc>
          <w:tcPr>
            <w:tcW w:w="454"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center"/>
            </w:pPr>
            <w:r w:rsidRPr="00E4362F">
              <w:t>8</w:t>
            </w:r>
          </w:p>
        </w:tc>
        <w:tc>
          <w:tcPr>
            <w:tcW w:w="3005"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r w:rsidRPr="00E4362F">
              <w:t>Телефон, факс, e-</w:t>
            </w:r>
            <w:proofErr w:type="spellStart"/>
            <w:r w:rsidRPr="00E4362F">
              <w:t>mail</w:t>
            </w:r>
            <w:proofErr w:type="spellEnd"/>
            <w:r w:rsidRPr="00E4362F">
              <w:t xml:space="preserve"> организации</w:t>
            </w:r>
          </w:p>
        </w:tc>
        <w:tc>
          <w:tcPr>
            <w:tcW w:w="624" w:type="dxa"/>
            <w:tcBorders>
              <w:top w:val="single" w:sz="4" w:space="0" w:color="auto"/>
              <w:left w:val="single" w:sz="4" w:space="0" w:color="auto"/>
              <w:bottom w:val="single" w:sz="4" w:space="0" w:color="auto"/>
            </w:tcBorders>
            <w:vAlign w:val="center"/>
          </w:tcPr>
          <w:p w:rsidR="005E70A9" w:rsidRPr="00E4362F" w:rsidRDefault="005E70A9" w:rsidP="00D207C2">
            <w:pPr>
              <w:pStyle w:val="ConsPlusNormal"/>
            </w:pPr>
          </w:p>
        </w:tc>
        <w:tc>
          <w:tcPr>
            <w:tcW w:w="4988" w:type="dxa"/>
            <w:gridSpan w:val="3"/>
            <w:tcBorders>
              <w:top w:val="single" w:sz="4" w:space="0" w:color="auto"/>
              <w:bottom w:val="single" w:sz="4" w:space="0" w:color="auto"/>
              <w:right w:val="single" w:sz="4" w:space="0" w:color="auto"/>
            </w:tcBorders>
          </w:tcPr>
          <w:p w:rsidR="005E70A9" w:rsidRPr="00E4362F" w:rsidRDefault="005E70A9" w:rsidP="00D207C2">
            <w:pPr>
              <w:pStyle w:val="ConsPlusNormal"/>
            </w:pPr>
          </w:p>
        </w:tc>
      </w:tr>
      <w:tr w:rsidR="005E70A9" w:rsidRPr="00E4362F" w:rsidTr="00D207C2">
        <w:tc>
          <w:tcPr>
            <w:tcW w:w="454"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center"/>
            </w:pPr>
            <w:r w:rsidRPr="00E4362F">
              <w:t>9</w:t>
            </w:r>
          </w:p>
        </w:tc>
        <w:tc>
          <w:tcPr>
            <w:tcW w:w="3005"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r w:rsidRPr="00E4362F">
              <w:t>Причина аттестации (первичная, периодическая, внеочередная)</w:t>
            </w:r>
          </w:p>
        </w:tc>
        <w:tc>
          <w:tcPr>
            <w:tcW w:w="624" w:type="dxa"/>
            <w:tcBorders>
              <w:top w:val="single" w:sz="4" w:space="0" w:color="auto"/>
              <w:left w:val="single" w:sz="4" w:space="0" w:color="auto"/>
              <w:bottom w:val="single" w:sz="4" w:space="0" w:color="auto"/>
            </w:tcBorders>
            <w:vAlign w:val="center"/>
          </w:tcPr>
          <w:p w:rsidR="005E70A9" w:rsidRPr="00E4362F" w:rsidRDefault="005E70A9" w:rsidP="00D207C2">
            <w:pPr>
              <w:pStyle w:val="ConsPlusNormal"/>
            </w:pPr>
          </w:p>
        </w:tc>
        <w:tc>
          <w:tcPr>
            <w:tcW w:w="4988" w:type="dxa"/>
            <w:gridSpan w:val="3"/>
            <w:tcBorders>
              <w:top w:val="single" w:sz="4" w:space="0" w:color="auto"/>
              <w:bottom w:val="single" w:sz="4" w:space="0" w:color="auto"/>
              <w:right w:val="single" w:sz="4" w:space="0" w:color="auto"/>
            </w:tcBorders>
          </w:tcPr>
          <w:p w:rsidR="005E70A9" w:rsidRPr="00E4362F" w:rsidRDefault="005E70A9" w:rsidP="00D207C2">
            <w:pPr>
              <w:pStyle w:val="ConsPlusNormal"/>
            </w:pPr>
          </w:p>
        </w:tc>
      </w:tr>
      <w:tr w:rsidR="005E70A9" w:rsidRPr="00E4362F" w:rsidTr="00D207C2">
        <w:tc>
          <w:tcPr>
            <w:tcW w:w="454"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center"/>
            </w:pPr>
            <w:r w:rsidRPr="00E4362F">
              <w:t>10</w:t>
            </w:r>
          </w:p>
        </w:tc>
        <w:tc>
          <w:tcPr>
            <w:tcW w:w="3005"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r w:rsidRPr="00E4362F">
              <w:t>Информация об уплате государственной пошлины</w:t>
            </w:r>
          </w:p>
        </w:tc>
        <w:tc>
          <w:tcPr>
            <w:tcW w:w="624" w:type="dxa"/>
            <w:tcBorders>
              <w:top w:val="single" w:sz="4" w:space="0" w:color="auto"/>
              <w:left w:val="single" w:sz="4" w:space="0" w:color="auto"/>
              <w:bottom w:val="single" w:sz="4" w:space="0" w:color="auto"/>
            </w:tcBorders>
            <w:vAlign w:val="center"/>
          </w:tcPr>
          <w:p w:rsidR="005E70A9" w:rsidRPr="00E4362F" w:rsidRDefault="005E70A9" w:rsidP="00D207C2">
            <w:pPr>
              <w:pStyle w:val="ConsPlusNormal"/>
            </w:pPr>
          </w:p>
        </w:tc>
        <w:tc>
          <w:tcPr>
            <w:tcW w:w="4988" w:type="dxa"/>
            <w:gridSpan w:val="3"/>
            <w:tcBorders>
              <w:top w:val="single" w:sz="4" w:space="0" w:color="auto"/>
              <w:bottom w:val="single" w:sz="4" w:space="0" w:color="auto"/>
              <w:right w:val="single" w:sz="4" w:space="0" w:color="auto"/>
            </w:tcBorders>
          </w:tcPr>
          <w:p w:rsidR="005E70A9" w:rsidRPr="00E4362F" w:rsidRDefault="005E70A9" w:rsidP="00D207C2">
            <w:pPr>
              <w:pStyle w:val="ConsPlusNormal"/>
            </w:pPr>
          </w:p>
        </w:tc>
      </w:tr>
      <w:tr w:rsidR="005E70A9" w:rsidRPr="00E4362F" w:rsidTr="00D207C2">
        <w:tc>
          <w:tcPr>
            <w:tcW w:w="454" w:type="dxa"/>
            <w:vMerge w:val="restart"/>
            <w:tcBorders>
              <w:top w:val="single" w:sz="4" w:space="0" w:color="auto"/>
              <w:left w:val="single" w:sz="4" w:space="0" w:color="auto"/>
              <w:right w:val="single" w:sz="4" w:space="0" w:color="auto"/>
            </w:tcBorders>
          </w:tcPr>
          <w:p w:rsidR="005E70A9" w:rsidRPr="00E4362F" w:rsidRDefault="005E70A9" w:rsidP="00D207C2">
            <w:pPr>
              <w:pStyle w:val="ConsPlusNormal"/>
              <w:jc w:val="center"/>
            </w:pPr>
            <w:r w:rsidRPr="00E4362F">
              <w:t>11</w:t>
            </w:r>
          </w:p>
        </w:tc>
        <w:tc>
          <w:tcPr>
            <w:tcW w:w="3005" w:type="dxa"/>
            <w:vMerge w:val="restart"/>
            <w:tcBorders>
              <w:top w:val="single" w:sz="4" w:space="0" w:color="auto"/>
              <w:left w:val="single" w:sz="4" w:space="0" w:color="auto"/>
              <w:right w:val="single" w:sz="4" w:space="0" w:color="auto"/>
            </w:tcBorders>
          </w:tcPr>
          <w:p w:rsidR="005E70A9" w:rsidRPr="00E4362F" w:rsidRDefault="005E70A9" w:rsidP="00D207C2">
            <w:pPr>
              <w:pStyle w:val="ConsPlusNormal"/>
            </w:pPr>
            <w:r w:rsidRPr="00E4362F">
              <w:t>Категория работника</w:t>
            </w:r>
          </w:p>
        </w:tc>
        <w:tc>
          <w:tcPr>
            <w:tcW w:w="624" w:type="dxa"/>
            <w:tcBorders>
              <w:top w:val="single" w:sz="4" w:space="0" w:color="auto"/>
              <w:left w:val="single" w:sz="4" w:space="0" w:color="auto"/>
              <w:bottom w:val="single" w:sz="4" w:space="0" w:color="auto"/>
            </w:tcBorders>
            <w:vAlign w:val="center"/>
          </w:tcPr>
          <w:p w:rsidR="005E70A9" w:rsidRPr="00E4362F" w:rsidRDefault="005E70A9" w:rsidP="00D207C2">
            <w:pPr>
              <w:pStyle w:val="ConsPlusNormal"/>
              <w:jc w:val="center"/>
            </w:pPr>
            <w:r w:rsidRPr="00E4362F">
              <w:rPr>
                <w:noProof/>
                <w:position w:val="-11"/>
              </w:rPr>
              <w:drawing>
                <wp:inline distT="0" distB="0" distL="0" distR="0">
                  <wp:extent cx="209550" cy="2857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 cy="285750"/>
                          </a:xfrm>
                          <a:prstGeom prst="rect">
                            <a:avLst/>
                          </a:prstGeom>
                          <a:noFill/>
                          <a:ln>
                            <a:noFill/>
                          </a:ln>
                        </pic:spPr>
                      </pic:pic>
                    </a:graphicData>
                  </a:graphic>
                </wp:inline>
              </w:drawing>
            </w:r>
          </w:p>
        </w:tc>
        <w:tc>
          <w:tcPr>
            <w:tcW w:w="4988" w:type="dxa"/>
            <w:gridSpan w:val="3"/>
            <w:tcBorders>
              <w:top w:val="single" w:sz="4" w:space="0" w:color="auto"/>
              <w:bottom w:val="single" w:sz="4" w:space="0" w:color="auto"/>
              <w:right w:val="single" w:sz="4" w:space="0" w:color="auto"/>
            </w:tcBorders>
          </w:tcPr>
          <w:p w:rsidR="005E70A9" w:rsidRPr="00E4362F" w:rsidRDefault="005E70A9" w:rsidP="00D207C2">
            <w:pPr>
              <w:pStyle w:val="ConsPlusNormal"/>
            </w:pPr>
            <w:r w:rsidRPr="00E4362F">
              <w:t>Работник, ответственный за осуществление производственного контроля за соблюдением требований промышленной безопасности организации, эксплуатирующей опасный производственный объект</w:t>
            </w:r>
          </w:p>
        </w:tc>
      </w:tr>
      <w:tr w:rsidR="005E70A9" w:rsidRPr="00E4362F" w:rsidTr="00D207C2">
        <w:tc>
          <w:tcPr>
            <w:tcW w:w="454" w:type="dxa"/>
            <w:vMerge/>
            <w:tcBorders>
              <w:top w:val="single" w:sz="4" w:space="0" w:color="auto"/>
              <w:left w:val="single" w:sz="4" w:space="0" w:color="auto"/>
              <w:right w:val="single" w:sz="4" w:space="0" w:color="auto"/>
            </w:tcBorders>
          </w:tcPr>
          <w:p w:rsidR="005E70A9" w:rsidRPr="00E4362F" w:rsidRDefault="005E70A9" w:rsidP="00D207C2">
            <w:pPr>
              <w:pStyle w:val="ConsPlusNormal"/>
              <w:jc w:val="both"/>
            </w:pPr>
          </w:p>
        </w:tc>
        <w:tc>
          <w:tcPr>
            <w:tcW w:w="3005" w:type="dxa"/>
            <w:vMerge/>
            <w:tcBorders>
              <w:top w:val="single" w:sz="4" w:space="0" w:color="auto"/>
              <w:left w:val="single" w:sz="4" w:space="0" w:color="auto"/>
              <w:right w:val="single" w:sz="4" w:space="0" w:color="auto"/>
            </w:tcBorders>
          </w:tcPr>
          <w:p w:rsidR="005E70A9" w:rsidRPr="00E4362F" w:rsidRDefault="005E70A9" w:rsidP="00D207C2">
            <w:pPr>
              <w:pStyle w:val="ConsPlusNormal"/>
              <w:jc w:val="both"/>
            </w:pPr>
          </w:p>
        </w:tc>
        <w:tc>
          <w:tcPr>
            <w:tcW w:w="624" w:type="dxa"/>
            <w:tcBorders>
              <w:top w:val="single" w:sz="4" w:space="0" w:color="auto"/>
              <w:left w:val="single" w:sz="4" w:space="0" w:color="auto"/>
              <w:bottom w:val="single" w:sz="4" w:space="0" w:color="auto"/>
            </w:tcBorders>
            <w:vAlign w:val="center"/>
          </w:tcPr>
          <w:p w:rsidR="005E70A9" w:rsidRPr="00E4362F" w:rsidRDefault="005E70A9" w:rsidP="00D207C2">
            <w:pPr>
              <w:pStyle w:val="ConsPlusNormal"/>
              <w:jc w:val="center"/>
            </w:pPr>
            <w:r w:rsidRPr="00E4362F">
              <w:rPr>
                <w:noProof/>
                <w:position w:val="-11"/>
              </w:rPr>
              <w:drawing>
                <wp:inline distT="0" distB="0" distL="0" distR="0">
                  <wp:extent cx="209550" cy="2857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 cy="285750"/>
                          </a:xfrm>
                          <a:prstGeom prst="rect">
                            <a:avLst/>
                          </a:prstGeom>
                          <a:noFill/>
                          <a:ln>
                            <a:noFill/>
                          </a:ln>
                        </pic:spPr>
                      </pic:pic>
                    </a:graphicData>
                  </a:graphic>
                </wp:inline>
              </w:drawing>
            </w:r>
          </w:p>
        </w:tc>
        <w:tc>
          <w:tcPr>
            <w:tcW w:w="4988" w:type="dxa"/>
            <w:gridSpan w:val="3"/>
            <w:tcBorders>
              <w:top w:val="single" w:sz="4" w:space="0" w:color="auto"/>
              <w:bottom w:val="single" w:sz="4" w:space="0" w:color="auto"/>
              <w:right w:val="single" w:sz="4" w:space="0" w:color="auto"/>
            </w:tcBorders>
          </w:tcPr>
          <w:p w:rsidR="005E70A9" w:rsidRPr="00E4362F" w:rsidRDefault="005E70A9" w:rsidP="00D207C2">
            <w:pPr>
              <w:pStyle w:val="ConsPlusNormal"/>
            </w:pPr>
            <w:r w:rsidRPr="00E4362F">
              <w:t>Работник, являющийся членом аттестационной комиссии организации, осуществляющей деятельность в области промышленной безопасности</w:t>
            </w:r>
          </w:p>
        </w:tc>
      </w:tr>
      <w:tr w:rsidR="005E70A9" w:rsidRPr="00E4362F" w:rsidTr="00D207C2">
        <w:tc>
          <w:tcPr>
            <w:tcW w:w="454" w:type="dxa"/>
            <w:vMerge w:val="restart"/>
            <w:tcBorders>
              <w:left w:val="single" w:sz="4" w:space="0" w:color="auto"/>
              <w:bottom w:val="single" w:sz="4" w:space="0" w:color="auto"/>
              <w:right w:val="single" w:sz="4" w:space="0" w:color="auto"/>
            </w:tcBorders>
          </w:tcPr>
          <w:p w:rsidR="005E70A9" w:rsidRPr="00E4362F" w:rsidRDefault="005E70A9" w:rsidP="00D207C2">
            <w:pPr>
              <w:pStyle w:val="ConsPlusNormal"/>
            </w:pPr>
          </w:p>
        </w:tc>
        <w:tc>
          <w:tcPr>
            <w:tcW w:w="3005" w:type="dxa"/>
            <w:vMerge w:val="restart"/>
            <w:tcBorders>
              <w:left w:val="single" w:sz="4" w:space="0" w:color="auto"/>
              <w:bottom w:val="single" w:sz="4" w:space="0" w:color="auto"/>
              <w:right w:val="single" w:sz="4" w:space="0" w:color="auto"/>
            </w:tcBorders>
          </w:tcPr>
          <w:p w:rsidR="005E70A9" w:rsidRPr="00E4362F" w:rsidRDefault="005E70A9" w:rsidP="00D207C2">
            <w:pPr>
              <w:pStyle w:val="ConsPlusNormal"/>
            </w:pPr>
          </w:p>
        </w:tc>
        <w:tc>
          <w:tcPr>
            <w:tcW w:w="624" w:type="dxa"/>
            <w:tcBorders>
              <w:top w:val="single" w:sz="4" w:space="0" w:color="auto"/>
              <w:left w:val="single" w:sz="4" w:space="0" w:color="auto"/>
              <w:bottom w:val="single" w:sz="4" w:space="0" w:color="auto"/>
            </w:tcBorders>
            <w:vAlign w:val="center"/>
          </w:tcPr>
          <w:p w:rsidR="005E70A9" w:rsidRPr="00E4362F" w:rsidRDefault="005E70A9" w:rsidP="00D207C2">
            <w:pPr>
              <w:pStyle w:val="ConsPlusNormal"/>
              <w:jc w:val="center"/>
            </w:pPr>
            <w:r w:rsidRPr="00E4362F">
              <w:rPr>
                <w:noProof/>
                <w:position w:val="-11"/>
              </w:rPr>
              <w:drawing>
                <wp:inline distT="0" distB="0" distL="0" distR="0">
                  <wp:extent cx="209550" cy="2857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 cy="285750"/>
                          </a:xfrm>
                          <a:prstGeom prst="rect">
                            <a:avLst/>
                          </a:prstGeom>
                          <a:noFill/>
                          <a:ln>
                            <a:noFill/>
                          </a:ln>
                        </pic:spPr>
                      </pic:pic>
                    </a:graphicData>
                  </a:graphic>
                </wp:inline>
              </w:drawing>
            </w:r>
          </w:p>
        </w:tc>
        <w:tc>
          <w:tcPr>
            <w:tcW w:w="4988" w:type="dxa"/>
            <w:gridSpan w:val="3"/>
            <w:tcBorders>
              <w:top w:val="single" w:sz="4" w:space="0" w:color="auto"/>
              <w:bottom w:val="single" w:sz="4" w:space="0" w:color="auto"/>
              <w:right w:val="single" w:sz="4" w:space="0" w:color="auto"/>
            </w:tcBorders>
          </w:tcPr>
          <w:p w:rsidR="005E70A9" w:rsidRPr="00E4362F" w:rsidRDefault="005E70A9" w:rsidP="00D207C2">
            <w:pPr>
              <w:pStyle w:val="ConsPlusNormal"/>
            </w:pPr>
            <w:r w:rsidRPr="00E4362F">
              <w:t>Работник, являющийся специалистом, осуществляющим авторский надзор в процессе строительства, реконструкции, капитального ремонта, технического перевооружения, консервации и ликвидации опасных производственных объектов</w:t>
            </w:r>
          </w:p>
        </w:tc>
      </w:tr>
      <w:tr w:rsidR="005E70A9" w:rsidRPr="00E4362F" w:rsidTr="00D207C2">
        <w:tc>
          <w:tcPr>
            <w:tcW w:w="454" w:type="dxa"/>
            <w:vMerge/>
            <w:tcBorders>
              <w:left w:val="single" w:sz="4" w:space="0" w:color="auto"/>
              <w:bottom w:val="single" w:sz="4" w:space="0" w:color="auto"/>
              <w:right w:val="single" w:sz="4" w:space="0" w:color="auto"/>
            </w:tcBorders>
          </w:tcPr>
          <w:p w:rsidR="005E70A9" w:rsidRPr="00E4362F" w:rsidRDefault="005E70A9" w:rsidP="00D207C2">
            <w:pPr>
              <w:pStyle w:val="ConsPlusNormal"/>
              <w:jc w:val="both"/>
            </w:pPr>
          </w:p>
        </w:tc>
        <w:tc>
          <w:tcPr>
            <w:tcW w:w="3005" w:type="dxa"/>
            <w:vMerge/>
            <w:tcBorders>
              <w:left w:val="single" w:sz="4" w:space="0" w:color="auto"/>
              <w:bottom w:val="single" w:sz="4" w:space="0" w:color="auto"/>
              <w:right w:val="single" w:sz="4" w:space="0" w:color="auto"/>
            </w:tcBorders>
          </w:tcPr>
          <w:p w:rsidR="005E70A9" w:rsidRPr="00E4362F" w:rsidRDefault="005E70A9" w:rsidP="00D207C2">
            <w:pPr>
              <w:pStyle w:val="ConsPlusNormal"/>
              <w:jc w:val="both"/>
            </w:pPr>
          </w:p>
        </w:tc>
        <w:tc>
          <w:tcPr>
            <w:tcW w:w="624" w:type="dxa"/>
            <w:tcBorders>
              <w:top w:val="single" w:sz="4" w:space="0" w:color="auto"/>
              <w:left w:val="single" w:sz="4" w:space="0" w:color="auto"/>
              <w:bottom w:val="single" w:sz="4" w:space="0" w:color="auto"/>
            </w:tcBorders>
            <w:vAlign w:val="center"/>
          </w:tcPr>
          <w:p w:rsidR="005E70A9" w:rsidRPr="00E4362F" w:rsidRDefault="005E70A9" w:rsidP="00D207C2">
            <w:pPr>
              <w:pStyle w:val="ConsPlusNormal"/>
              <w:jc w:val="center"/>
            </w:pPr>
            <w:r w:rsidRPr="00E4362F">
              <w:rPr>
                <w:noProof/>
                <w:position w:val="-11"/>
              </w:rPr>
              <w:drawing>
                <wp:inline distT="0" distB="0" distL="0" distR="0">
                  <wp:extent cx="209550" cy="285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 cy="285750"/>
                          </a:xfrm>
                          <a:prstGeom prst="rect">
                            <a:avLst/>
                          </a:prstGeom>
                          <a:noFill/>
                          <a:ln>
                            <a:noFill/>
                          </a:ln>
                        </pic:spPr>
                      </pic:pic>
                    </a:graphicData>
                  </a:graphic>
                </wp:inline>
              </w:drawing>
            </w:r>
          </w:p>
        </w:tc>
        <w:tc>
          <w:tcPr>
            <w:tcW w:w="4988" w:type="dxa"/>
            <w:gridSpan w:val="3"/>
            <w:tcBorders>
              <w:top w:val="single" w:sz="4" w:space="0" w:color="auto"/>
              <w:bottom w:val="single" w:sz="4" w:space="0" w:color="auto"/>
              <w:right w:val="single" w:sz="4" w:space="0" w:color="auto"/>
            </w:tcBorders>
          </w:tcPr>
          <w:p w:rsidR="005E70A9" w:rsidRPr="00E4362F" w:rsidRDefault="005E70A9" w:rsidP="00D207C2">
            <w:pPr>
              <w:pStyle w:val="ConsPlusNormal"/>
            </w:pPr>
            <w:r w:rsidRPr="00E4362F">
              <w:t>Работник, осуществляющий функции строительного контроля при осуществлении строительства, реконструкции и капитального ремонта опасных производственных объектов.</w:t>
            </w:r>
          </w:p>
        </w:tc>
      </w:tr>
      <w:tr w:rsidR="005E70A9" w:rsidRPr="00E4362F" w:rsidTr="00D207C2">
        <w:tc>
          <w:tcPr>
            <w:tcW w:w="454" w:type="dxa"/>
            <w:vMerge/>
            <w:tcBorders>
              <w:left w:val="single" w:sz="4" w:space="0" w:color="auto"/>
              <w:bottom w:val="single" w:sz="4" w:space="0" w:color="auto"/>
              <w:right w:val="single" w:sz="4" w:space="0" w:color="auto"/>
            </w:tcBorders>
          </w:tcPr>
          <w:p w:rsidR="005E70A9" w:rsidRPr="00E4362F" w:rsidRDefault="005E70A9" w:rsidP="00D207C2">
            <w:pPr>
              <w:pStyle w:val="ConsPlusNormal"/>
              <w:jc w:val="both"/>
            </w:pPr>
          </w:p>
        </w:tc>
        <w:tc>
          <w:tcPr>
            <w:tcW w:w="3005" w:type="dxa"/>
            <w:vMerge/>
            <w:tcBorders>
              <w:left w:val="single" w:sz="4" w:space="0" w:color="auto"/>
              <w:bottom w:val="single" w:sz="4" w:space="0" w:color="auto"/>
              <w:right w:val="single" w:sz="4" w:space="0" w:color="auto"/>
            </w:tcBorders>
          </w:tcPr>
          <w:p w:rsidR="005E70A9" w:rsidRPr="00E4362F" w:rsidRDefault="005E70A9" w:rsidP="00D207C2">
            <w:pPr>
              <w:pStyle w:val="ConsPlusNormal"/>
              <w:jc w:val="both"/>
            </w:pPr>
          </w:p>
        </w:tc>
        <w:tc>
          <w:tcPr>
            <w:tcW w:w="624" w:type="dxa"/>
            <w:tcBorders>
              <w:top w:val="single" w:sz="4" w:space="0" w:color="auto"/>
              <w:left w:val="single" w:sz="4" w:space="0" w:color="auto"/>
              <w:bottom w:val="single" w:sz="4" w:space="0" w:color="auto"/>
            </w:tcBorders>
            <w:vAlign w:val="center"/>
          </w:tcPr>
          <w:p w:rsidR="005E70A9" w:rsidRPr="00E4362F" w:rsidRDefault="005E70A9" w:rsidP="00D207C2">
            <w:pPr>
              <w:pStyle w:val="ConsPlusNormal"/>
              <w:jc w:val="center"/>
            </w:pPr>
            <w:r w:rsidRPr="00E4362F">
              <w:rPr>
                <w:noProof/>
                <w:position w:val="-11"/>
              </w:rPr>
              <w:drawing>
                <wp:inline distT="0" distB="0" distL="0" distR="0">
                  <wp:extent cx="209550" cy="285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 cy="285750"/>
                          </a:xfrm>
                          <a:prstGeom prst="rect">
                            <a:avLst/>
                          </a:prstGeom>
                          <a:noFill/>
                          <a:ln>
                            <a:noFill/>
                          </a:ln>
                        </pic:spPr>
                      </pic:pic>
                    </a:graphicData>
                  </a:graphic>
                </wp:inline>
              </w:drawing>
            </w:r>
          </w:p>
        </w:tc>
        <w:tc>
          <w:tcPr>
            <w:tcW w:w="4988" w:type="dxa"/>
            <w:gridSpan w:val="3"/>
            <w:tcBorders>
              <w:top w:val="single" w:sz="4" w:space="0" w:color="auto"/>
              <w:bottom w:val="single" w:sz="4" w:space="0" w:color="auto"/>
              <w:right w:val="single" w:sz="4" w:space="0" w:color="auto"/>
            </w:tcBorders>
          </w:tcPr>
          <w:p w:rsidR="005E70A9" w:rsidRPr="00E4362F" w:rsidRDefault="005E70A9" w:rsidP="00D207C2">
            <w:pPr>
              <w:pStyle w:val="ConsPlusNormal"/>
            </w:pPr>
            <w:r w:rsidRPr="00E4362F">
              <w:t>Иная категория</w:t>
            </w:r>
          </w:p>
        </w:tc>
      </w:tr>
      <w:tr w:rsidR="005E70A9" w:rsidRPr="00E4362F" w:rsidTr="00D207C2">
        <w:tc>
          <w:tcPr>
            <w:tcW w:w="454" w:type="dxa"/>
            <w:vMerge w:val="restart"/>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center"/>
            </w:pPr>
            <w:r w:rsidRPr="00E4362F">
              <w:t>12</w:t>
            </w:r>
          </w:p>
        </w:tc>
        <w:tc>
          <w:tcPr>
            <w:tcW w:w="3005" w:type="dxa"/>
            <w:vMerge w:val="restart"/>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r w:rsidRPr="00E4362F">
              <w:t>Области аттестации</w:t>
            </w:r>
          </w:p>
        </w:tc>
        <w:tc>
          <w:tcPr>
            <w:tcW w:w="624" w:type="dxa"/>
            <w:tcBorders>
              <w:top w:val="single" w:sz="4" w:space="0" w:color="auto"/>
              <w:left w:val="single" w:sz="4" w:space="0" w:color="auto"/>
              <w:bottom w:val="single" w:sz="4" w:space="0" w:color="auto"/>
              <w:right w:val="single" w:sz="4" w:space="0" w:color="auto"/>
            </w:tcBorders>
            <w:vAlign w:val="center"/>
          </w:tcPr>
          <w:p w:rsidR="005E70A9" w:rsidRPr="00E4362F" w:rsidRDefault="005E70A9" w:rsidP="00D207C2">
            <w:pPr>
              <w:pStyle w:val="ConsPlusNormal"/>
              <w:jc w:val="center"/>
            </w:pPr>
            <w:r w:rsidRPr="00E4362F">
              <w:t>А</w:t>
            </w:r>
          </w:p>
        </w:tc>
        <w:tc>
          <w:tcPr>
            <w:tcW w:w="1785"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center"/>
            </w:pPr>
            <w:r w:rsidRPr="00E4362F">
              <w:t>Б</w:t>
            </w:r>
          </w:p>
        </w:tc>
        <w:tc>
          <w:tcPr>
            <w:tcW w:w="1559"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center"/>
            </w:pPr>
            <w:r w:rsidRPr="00E4362F">
              <w:t>Г</w:t>
            </w:r>
          </w:p>
        </w:tc>
        <w:tc>
          <w:tcPr>
            <w:tcW w:w="1644"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center"/>
            </w:pPr>
            <w:r w:rsidRPr="00E4362F">
              <w:t>Д</w:t>
            </w:r>
          </w:p>
        </w:tc>
      </w:tr>
      <w:tr w:rsidR="005E70A9" w:rsidRPr="00E4362F" w:rsidTr="00D207C2">
        <w:tc>
          <w:tcPr>
            <w:tcW w:w="454" w:type="dxa"/>
            <w:vMerge/>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both"/>
            </w:pPr>
          </w:p>
        </w:tc>
        <w:tc>
          <w:tcPr>
            <w:tcW w:w="3005" w:type="dxa"/>
            <w:vMerge/>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both"/>
            </w:pPr>
          </w:p>
        </w:tc>
        <w:tc>
          <w:tcPr>
            <w:tcW w:w="624" w:type="dxa"/>
            <w:tcBorders>
              <w:top w:val="single" w:sz="4" w:space="0" w:color="auto"/>
              <w:left w:val="single" w:sz="4" w:space="0" w:color="auto"/>
              <w:bottom w:val="single" w:sz="4" w:space="0" w:color="auto"/>
              <w:right w:val="single" w:sz="4" w:space="0" w:color="auto"/>
            </w:tcBorders>
            <w:vAlign w:val="center"/>
          </w:tcPr>
          <w:p w:rsidR="005E70A9" w:rsidRPr="00E4362F" w:rsidRDefault="005E70A9" w:rsidP="00D207C2">
            <w:pPr>
              <w:pStyle w:val="ConsPlusNormal"/>
            </w:pPr>
          </w:p>
        </w:tc>
        <w:tc>
          <w:tcPr>
            <w:tcW w:w="1785"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r>
      <w:tr w:rsidR="005E70A9" w:rsidRPr="00E4362F" w:rsidTr="00D207C2">
        <w:tc>
          <w:tcPr>
            <w:tcW w:w="454" w:type="dxa"/>
            <w:vMerge/>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both"/>
            </w:pPr>
          </w:p>
        </w:tc>
        <w:tc>
          <w:tcPr>
            <w:tcW w:w="3005" w:type="dxa"/>
            <w:vMerge/>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both"/>
            </w:pPr>
          </w:p>
        </w:tc>
        <w:tc>
          <w:tcPr>
            <w:tcW w:w="624" w:type="dxa"/>
            <w:tcBorders>
              <w:top w:val="single" w:sz="4" w:space="0" w:color="auto"/>
              <w:left w:val="single" w:sz="4" w:space="0" w:color="auto"/>
              <w:bottom w:val="single" w:sz="4" w:space="0" w:color="auto"/>
              <w:right w:val="single" w:sz="4" w:space="0" w:color="auto"/>
            </w:tcBorders>
            <w:vAlign w:val="center"/>
          </w:tcPr>
          <w:p w:rsidR="005E70A9" w:rsidRPr="00E4362F" w:rsidRDefault="005E70A9" w:rsidP="00D207C2">
            <w:pPr>
              <w:pStyle w:val="ConsPlusNormal"/>
            </w:pPr>
          </w:p>
        </w:tc>
        <w:tc>
          <w:tcPr>
            <w:tcW w:w="1785"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1559"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1644"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r>
    </w:tbl>
    <w:p w:rsidR="005E70A9" w:rsidRPr="00E4362F" w:rsidRDefault="005E70A9" w:rsidP="005E70A9">
      <w:pPr>
        <w:pStyle w:val="ConsPlusNormal"/>
        <w:jc w:val="both"/>
      </w:pPr>
    </w:p>
    <w:p w:rsidR="005E70A9" w:rsidRPr="00E4362F" w:rsidRDefault="005E70A9" w:rsidP="005E70A9">
      <w:pPr>
        <w:pStyle w:val="ConsPlusNonformat"/>
        <w:jc w:val="both"/>
      </w:pPr>
      <w:r w:rsidRPr="00E4362F">
        <w:t>"__" __________ 20__ г.                            Подпись ________________</w:t>
      </w:r>
    </w:p>
    <w:p w:rsidR="005E70A9" w:rsidRPr="00E4362F" w:rsidRDefault="005E70A9" w:rsidP="005E70A9">
      <w:pPr>
        <w:pStyle w:val="ConsPlusNonformat"/>
        <w:jc w:val="both"/>
      </w:pPr>
    </w:p>
    <w:p w:rsidR="005E70A9" w:rsidRPr="00E4362F" w:rsidRDefault="005E70A9" w:rsidP="005E70A9">
      <w:pPr>
        <w:pStyle w:val="ConsPlusNonformat"/>
        <w:jc w:val="both"/>
      </w:pPr>
      <w:r w:rsidRPr="00E4362F">
        <w:t>Согласен на обработку персональных данных</w:t>
      </w:r>
    </w:p>
    <w:p w:rsidR="005E70A9" w:rsidRPr="00E4362F" w:rsidRDefault="005E70A9" w:rsidP="005E70A9">
      <w:pPr>
        <w:pStyle w:val="ConsPlusNonformat"/>
        <w:jc w:val="both"/>
      </w:pPr>
    </w:p>
    <w:p w:rsidR="005E70A9" w:rsidRPr="00E4362F" w:rsidRDefault="005E70A9" w:rsidP="005E70A9">
      <w:pPr>
        <w:pStyle w:val="ConsPlusNonformat"/>
        <w:jc w:val="both"/>
      </w:pPr>
      <w:r w:rsidRPr="00E4362F">
        <w:t>"__" __________ 20__ г.                            Подпись ________________</w:t>
      </w:r>
    </w:p>
    <w:p w:rsidR="005E70A9" w:rsidRPr="00E4362F" w:rsidRDefault="005E70A9" w:rsidP="005E70A9">
      <w:pPr>
        <w:pStyle w:val="ConsPlusNormal"/>
        <w:jc w:val="both"/>
      </w:pPr>
    </w:p>
    <w:p w:rsidR="005E70A9" w:rsidRPr="00E4362F" w:rsidRDefault="005E70A9" w:rsidP="005E70A9">
      <w:pPr>
        <w:pStyle w:val="ConsPlusNormal"/>
        <w:jc w:val="both"/>
      </w:pPr>
    </w:p>
    <w:p w:rsidR="005E70A9" w:rsidRPr="00E4362F" w:rsidRDefault="005E70A9" w:rsidP="005E70A9">
      <w:pPr>
        <w:pStyle w:val="ConsPlusNormal"/>
        <w:jc w:val="both"/>
      </w:pPr>
    </w:p>
    <w:p w:rsidR="005E70A9" w:rsidRPr="00E4362F" w:rsidRDefault="005E70A9" w:rsidP="005E70A9">
      <w:pPr>
        <w:pStyle w:val="ConsPlusNormal"/>
        <w:jc w:val="both"/>
      </w:pPr>
    </w:p>
    <w:p w:rsidR="005E70A9" w:rsidRPr="00E4362F" w:rsidRDefault="005E70A9" w:rsidP="005E70A9">
      <w:pPr>
        <w:pStyle w:val="ConsPlusNormal"/>
        <w:jc w:val="both"/>
      </w:pPr>
    </w:p>
    <w:p w:rsidR="005E70A9" w:rsidRPr="00E4362F" w:rsidRDefault="005E70A9" w:rsidP="005E70A9">
      <w:pPr>
        <w:pStyle w:val="ConsPlusNormal"/>
        <w:jc w:val="right"/>
        <w:outlineLvl w:val="1"/>
      </w:pPr>
      <w:r w:rsidRPr="00E4362F">
        <w:t>Приложение N 2</w:t>
      </w:r>
    </w:p>
    <w:p w:rsidR="005E70A9" w:rsidRPr="00E4362F" w:rsidRDefault="005E70A9" w:rsidP="005E70A9">
      <w:pPr>
        <w:pStyle w:val="ConsPlusNormal"/>
        <w:jc w:val="right"/>
      </w:pPr>
      <w:r w:rsidRPr="00E4362F">
        <w:t>к Временному порядку</w:t>
      </w:r>
    </w:p>
    <w:p w:rsidR="005E70A9" w:rsidRPr="00E4362F" w:rsidRDefault="005E70A9" w:rsidP="005E70A9">
      <w:pPr>
        <w:pStyle w:val="ConsPlusNormal"/>
        <w:jc w:val="right"/>
      </w:pPr>
      <w:r w:rsidRPr="00E4362F">
        <w:t>предоставления Федеральной службой</w:t>
      </w:r>
    </w:p>
    <w:p w:rsidR="005E70A9" w:rsidRPr="00E4362F" w:rsidRDefault="005E70A9" w:rsidP="005E70A9">
      <w:pPr>
        <w:pStyle w:val="ConsPlusNormal"/>
        <w:jc w:val="right"/>
      </w:pPr>
      <w:r w:rsidRPr="00E4362F">
        <w:t>по экологическому, технологическому</w:t>
      </w:r>
    </w:p>
    <w:p w:rsidR="005E70A9" w:rsidRPr="00E4362F" w:rsidRDefault="005E70A9" w:rsidP="005E70A9">
      <w:pPr>
        <w:pStyle w:val="ConsPlusNormal"/>
        <w:jc w:val="right"/>
      </w:pPr>
      <w:r w:rsidRPr="00E4362F">
        <w:t xml:space="preserve">и атомному надзору </w:t>
      </w:r>
      <w:proofErr w:type="gramStart"/>
      <w:r w:rsidRPr="00E4362F">
        <w:t>государственной</w:t>
      </w:r>
      <w:proofErr w:type="gramEnd"/>
    </w:p>
    <w:p w:rsidR="005E70A9" w:rsidRPr="00E4362F" w:rsidRDefault="005E70A9" w:rsidP="005E70A9">
      <w:pPr>
        <w:pStyle w:val="ConsPlusNormal"/>
        <w:jc w:val="right"/>
      </w:pPr>
      <w:r w:rsidRPr="00E4362F">
        <w:t>услуги по организации проведения</w:t>
      </w:r>
    </w:p>
    <w:p w:rsidR="005E70A9" w:rsidRPr="00E4362F" w:rsidRDefault="005E70A9" w:rsidP="005E70A9">
      <w:pPr>
        <w:pStyle w:val="ConsPlusNormal"/>
        <w:jc w:val="right"/>
      </w:pPr>
      <w:r w:rsidRPr="00E4362F">
        <w:t>аттестации в области промышленной</w:t>
      </w:r>
    </w:p>
    <w:p w:rsidR="005E70A9" w:rsidRPr="00E4362F" w:rsidRDefault="005E70A9" w:rsidP="005E70A9">
      <w:pPr>
        <w:pStyle w:val="ConsPlusNormal"/>
        <w:jc w:val="right"/>
      </w:pPr>
      <w:r w:rsidRPr="00E4362F">
        <w:t>безопасности, по вопросам безопасности</w:t>
      </w:r>
    </w:p>
    <w:p w:rsidR="005E70A9" w:rsidRPr="00E4362F" w:rsidRDefault="005E70A9" w:rsidP="005E70A9">
      <w:pPr>
        <w:pStyle w:val="ConsPlusNormal"/>
        <w:jc w:val="right"/>
      </w:pPr>
      <w:r w:rsidRPr="00E4362F">
        <w:t>гидротехнических сооружений,</w:t>
      </w:r>
    </w:p>
    <w:p w:rsidR="005E70A9" w:rsidRPr="00E4362F" w:rsidRDefault="005E70A9" w:rsidP="005E70A9">
      <w:pPr>
        <w:pStyle w:val="ConsPlusNormal"/>
        <w:jc w:val="right"/>
      </w:pPr>
      <w:r w:rsidRPr="00E4362F">
        <w:t>безопасности в сфере электроэнергетики,</w:t>
      </w:r>
    </w:p>
    <w:p w:rsidR="005E70A9" w:rsidRPr="00E4362F" w:rsidRDefault="005E70A9" w:rsidP="005E70A9">
      <w:pPr>
        <w:pStyle w:val="ConsPlusNormal"/>
        <w:jc w:val="right"/>
      </w:pPr>
      <w:proofErr w:type="gramStart"/>
      <w:r w:rsidRPr="00E4362F">
        <w:t>утвержденному</w:t>
      </w:r>
      <w:proofErr w:type="gramEnd"/>
      <w:r w:rsidRPr="00E4362F">
        <w:t xml:space="preserve"> приказом Федеральной службы</w:t>
      </w:r>
    </w:p>
    <w:p w:rsidR="005E70A9" w:rsidRPr="00E4362F" w:rsidRDefault="005E70A9" w:rsidP="005E70A9">
      <w:pPr>
        <w:pStyle w:val="ConsPlusNormal"/>
        <w:jc w:val="right"/>
      </w:pPr>
      <w:r w:rsidRPr="00E4362F">
        <w:t>по экологическому, технологическому</w:t>
      </w:r>
    </w:p>
    <w:p w:rsidR="005E70A9" w:rsidRPr="00E4362F" w:rsidRDefault="005E70A9" w:rsidP="005E70A9">
      <w:pPr>
        <w:pStyle w:val="ConsPlusNormal"/>
        <w:jc w:val="right"/>
      </w:pPr>
      <w:r w:rsidRPr="00E4362F">
        <w:t>и атомному надзору</w:t>
      </w:r>
    </w:p>
    <w:p w:rsidR="005E70A9" w:rsidRPr="00E4362F" w:rsidRDefault="005E70A9" w:rsidP="005E70A9">
      <w:pPr>
        <w:pStyle w:val="ConsPlusNormal"/>
        <w:jc w:val="right"/>
      </w:pPr>
      <w:r w:rsidRPr="00E4362F">
        <w:t>от 6 ноября 2019 г. N 424</w:t>
      </w:r>
    </w:p>
    <w:p w:rsidR="005E70A9" w:rsidRPr="00E4362F" w:rsidRDefault="005E70A9" w:rsidP="005E70A9">
      <w:pPr>
        <w:pStyle w:val="ConsPlusNormal"/>
        <w:jc w:val="both"/>
      </w:pPr>
    </w:p>
    <w:p w:rsidR="005E70A9" w:rsidRPr="00E4362F" w:rsidRDefault="005E70A9" w:rsidP="005E70A9">
      <w:pPr>
        <w:pStyle w:val="ConsPlusNormal"/>
        <w:jc w:val="right"/>
      </w:pPr>
      <w:r w:rsidRPr="00E4362F">
        <w:t>(Рекомендуемый образец)</w:t>
      </w:r>
    </w:p>
    <w:p w:rsidR="005E70A9" w:rsidRPr="00E4362F" w:rsidRDefault="005E70A9" w:rsidP="005E70A9">
      <w:pPr>
        <w:pStyle w:val="ConsPlusNormal"/>
        <w:jc w:val="both"/>
      </w:pPr>
    </w:p>
    <w:p w:rsidR="005E70A9" w:rsidRPr="00E4362F" w:rsidRDefault="005E70A9" w:rsidP="005E70A9">
      <w:pPr>
        <w:pStyle w:val="ConsPlusNonformat"/>
        <w:jc w:val="both"/>
      </w:pPr>
      <w:bookmarkStart w:id="10" w:name="Par479"/>
      <w:bookmarkEnd w:id="10"/>
      <w:r w:rsidRPr="00E4362F">
        <w:t xml:space="preserve">                                 ЗАЯВЛЕНИЕ</w:t>
      </w:r>
    </w:p>
    <w:p w:rsidR="005E70A9" w:rsidRPr="00E4362F" w:rsidRDefault="005E70A9" w:rsidP="005E70A9">
      <w:pPr>
        <w:pStyle w:val="ConsPlusNonformat"/>
        <w:jc w:val="both"/>
      </w:pPr>
      <w:r w:rsidRPr="00E4362F">
        <w:t xml:space="preserve">               о внесении изменений в сведения, содержащиеся</w:t>
      </w:r>
    </w:p>
    <w:p w:rsidR="005E70A9" w:rsidRPr="00E4362F" w:rsidRDefault="005E70A9" w:rsidP="005E70A9">
      <w:pPr>
        <w:pStyle w:val="ConsPlusNonformat"/>
        <w:jc w:val="both"/>
      </w:pPr>
      <w:r w:rsidRPr="00E4362F">
        <w:t xml:space="preserve">                        в реестре аттестованных лиц</w:t>
      </w:r>
    </w:p>
    <w:p w:rsidR="005E70A9" w:rsidRPr="00E4362F" w:rsidRDefault="005E70A9" w:rsidP="005E70A9">
      <w:pPr>
        <w:pStyle w:val="ConsPlusNonformat"/>
        <w:jc w:val="both"/>
      </w:pPr>
    </w:p>
    <w:p w:rsidR="005E70A9" w:rsidRPr="00E4362F" w:rsidRDefault="005E70A9" w:rsidP="005E70A9">
      <w:pPr>
        <w:pStyle w:val="ConsPlusNonformat"/>
        <w:jc w:val="both"/>
      </w:pPr>
      <w:r w:rsidRPr="00E4362F">
        <w:t>1.  Фамилия ________________</w:t>
      </w:r>
    </w:p>
    <w:p w:rsidR="005E70A9" w:rsidRPr="00E4362F" w:rsidRDefault="005E70A9" w:rsidP="005E70A9">
      <w:pPr>
        <w:pStyle w:val="ConsPlusNonformat"/>
        <w:jc w:val="both"/>
      </w:pPr>
      <w:r w:rsidRPr="00E4362F">
        <w:t xml:space="preserve">    Имя ____________________</w:t>
      </w:r>
    </w:p>
    <w:p w:rsidR="005E70A9" w:rsidRPr="00E4362F" w:rsidRDefault="005E70A9" w:rsidP="005E70A9">
      <w:pPr>
        <w:pStyle w:val="ConsPlusNonformat"/>
        <w:jc w:val="both"/>
      </w:pPr>
      <w:r w:rsidRPr="00E4362F">
        <w:t xml:space="preserve">    Отчество _______________</w:t>
      </w:r>
    </w:p>
    <w:p w:rsidR="005E70A9" w:rsidRPr="00E4362F" w:rsidRDefault="005E70A9" w:rsidP="005E70A9">
      <w:pPr>
        <w:pStyle w:val="ConsPlusNonformat"/>
        <w:jc w:val="both"/>
      </w:pPr>
      <w:r w:rsidRPr="00E4362F">
        <w:t xml:space="preserve">2. </w:t>
      </w:r>
      <w:proofErr w:type="gramStart"/>
      <w:r w:rsidRPr="00E4362F">
        <w:t>Число, месяц,  год  и  место  рождения  (село,  деревня,  город,  район,</w:t>
      </w:r>
      <w:proofErr w:type="gramEnd"/>
    </w:p>
    <w:p w:rsidR="005E70A9" w:rsidRPr="00E4362F" w:rsidRDefault="005E70A9" w:rsidP="005E70A9">
      <w:pPr>
        <w:pStyle w:val="ConsPlusNonformat"/>
        <w:jc w:val="both"/>
      </w:pPr>
      <w:r w:rsidRPr="00E4362F">
        <w:t>область, край, республика, государство)</w:t>
      </w:r>
    </w:p>
    <w:p w:rsidR="005E70A9" w:rsidRPr="00E4362F" w:rsidRDefault="005E70A9" w:rsidP="005E70A9">
      <w:pPr>
        <w:pStyle w:val="ConsPlusNonformat"/>
        <w:jc w:val="both"/>
      </w:pPr>
      <w:r w:rsidRPr="00E4362F">
        <w:t>___________________________________________________________________________</w:t>
      </w:r>
    </w:p>
    <w:p w:rsidR="005E70A9" w:rsidRPr="00E4362F" w:rsidRDefault="005E70A9" w:rsidP="005E70A9">
      <w:pPr>
        <w:pStyle w:val="ConsPlusNonformat"/>
        <w:jc w:val="both"/>
      </w:pPr>
      <w:r w:rsidRPr="00E4362F">
        <w:t>3. Серия и номер паспорта или иного документа, удостоверяющего личность</w:t>
      </w:r>
    </w:p>
    <w:p w:rsidR="005E70A9" w:rsidRPr="00E4362F" w:rsidRDefault="005E70A9" w:rsidP="005E70A9">
      <w:pPr>
        <w:pStyle w:val="ConsPlusNonformat"/>
        <w:jc w:val="both"/>
      </w:pPr>
      <w:r w:rsidRPr="00E4362F">
        <w:t>___________________________________________________________________________</w:t>
      </w:r>
    </w:p>
    <w:p w:rsidR="005E70A9" w:rsidRPr="00E4362F" w:rsidRDefault="005E70A9" w:rsidP="005E70A9">
      <w:pPr>
        <w:pStyle w:val="ConsPlusNonformat"/>
        <w:jc w:val="both"/>
      </w:pPr>
      <w:r w:rsidRPr="00E4362F">
        <w:t>4. Адрес места жительства, номер телефона</w:t>
      </w:r>
    </w:p>
    <w:p w:rsidR="005E70A9" w:rsidRPr="00E4362F" w:rsidRDefault="005E70A9" w:rsidP="005E70A9">
      <w:pPr>
        <w:pStyle w:val="ConsPlusNonformat"/>
        <w:jc w:val="both"/>
      </w:pPr>
      <w:r w:rsidRPr="00E4362F">
        <w:t>___________________________________________________________________________</w:t>
      </w:r>
    </w:p>
    <w:p w:rsidR="005E70A9" w:rsidRPr="00E4362F" w:rsidRDefault="005E70A9" w:rsidP="005E70A9">
      <w:pPr>
        <w:pStyle w:val="ConsPlusNonformat"/>
        <w:jc w:val="both"/>
      </w:pPr>
      <w:r w:rsidRPr="00E4362F">
        <w:t>5. Адрес электронной почты (при наличии)</w:t>
      </w:r>
    </w:p>
    <w:p w:rsidR="005E70A9" w:rsidRPr="00E4362F" w:rsidRDefault="005E70A9" w:rsidP="005E70A9">
      <w:pPr>
        <w:pStyle w:val="ConsPlusNonformat"/>
        <w:jc w:val="both"/>
      </w:pPr>
      <w:r w:rsidRPr="00E4362F">
        <w:t>___________________________________________________________________________</w:t>
      </w:r>
    </w:p>
    <w:p w:rsidR="005E70A9" w:rsidRPr="00E4362F" w:rsidRDefault="005E70A9" w:rsidP="005E70A9">
      <w:pPr>
        <w:pStyle w:val="ConsPlusNonformat"/>
        <w:jc w:val="both"/>
      </w:pPr>
      <w:r w:rsidRPr="00E4362F">
        <w:t>6. В  соответствии   с   пунктом  25  Положения  об  аттестации  в  области</w:t>
      </w:r>
    </w:p>
    <w:p w:rsidR="005E70A9" w:rsidRPr="00E4362F" w:rsidRDefault="005E70A9" w:rsidP="005E70A9">
      <w:pPr>
        <w:pStyle w:val="ConsPlusNonformat"/>
        <w:jc w:val="both"/>
      </w:pPr>
      <w:r w:rsidRPr="00E4362F">
        <w:t>промышленной  безопасности,   утвержденного   постановлением  Правительства</w:t>
      </w:r>
    </w:p>
    <w:p w:rsidR="005E70A9" w:rsidRPr="00E4362F" w:rsidRDefault="005E70A9" w:rsidP="005E70A9">
      <w:pPr>
        <w:pStyle w:val="ConsPlusNonformat"/>
        <w:jc w:val="both"/>
      </w:pPr>
      <w:r w:rsidRPr="00E4362F">
        <w:t>Российской Федерации от 25 октября 2019 г. N 1365, прошу внести изменения в</w:t>
      </w:r>
    </w:p>
    <w:p w:rsidR="005E70A9" w:rsidRPr="00E4362F" w:rsidRDefault="005E70A9" w:rsidP="005E70A9">
      <w:pPr>
        <w:pStyle w:val="ConsPlusNonformat"/>
        <w:jc w:val="both"/>
      </w:pPr>
      <w:r w:rsidRPr="00E4362F">
        <w:t xml:space="preserve">сведения, содержащиеся в реестре аттестованных лиц в связи </w:t>
      </w:r>
      <w:proofErr w:type="gramStart"/>
      <w:r w:rsidRPr="00E4362F">
        <w:t>с</w:t>
      </w:r>
      <w:proofErr w:type="gramEnd"/>
      <w:r w:rsidRPr="00E4362F">
        <w:t>:</w:t>
      </w:r>
    </w:p>
    <w:p w:rsidR="005E70A9" w:rsidRPr="00E4362F" w:rsidRDefault="005E70A9" w:rsidP="005E70A9">
      <w:pPr>
        <w:pStyle w:val="ConsPlusNonformat"/>
        <w:jc w:val="both"/>
      </w:pPr>
      <w:r w:rsidRPr="00E4362F">
        <w:t>___________________________________________________________________________</w:t>
      </w:r>
    </w:p>
    <w:p w:rsidR="005E70A9" w:rsidRPr="00E4362F" w:rsidRDefault="005E70A9" w:rsidP="005E70A9">
      <w:pPr>
        <w:pStyle w:val="ConsPlusNonformat"/>
        <w:jc w:val="both"/>
      </w:pPr>
      <w:r w:rsidRPr="00E4362F">
        <w:t xml:space="preserve">     (указать причину переоформления квалификационного удостоверения)</w:t>
      </w:r>
    </w:p>
    <w:p w:rsidR="005E70A9" w:rsidRPr="00E4362F" w:rsidRDefault="005E70A9" w:rsidP="005E70A9">
      <w:pPr>
        <w:pStyle w:val="ConsPlusNonformat"/>
        <w:jc w:val="both"/>
      </w:pPr>
    </w:p>
    <w:p w:rsidR="005E70A9" w:rsidRPr="00E4362F" w:rsidRDefault="005E70A9" w:rsidP="005E70A9">
      <w:pPr>
        <w:pStyle w:val="ConsPlusNonformat"/>
        <w:jc w:val="both"/>
      </w:pPr>
      <w:r w:rsidRPr="00E4362F">
        <w:t>Приложение:</w:t>
      </w:r>
    </w:p>
    <w:p w:rsidR="005E70A9" w:rsidRPr="00E4362F" w:rsidRDefault="005E70A9" w:rsidP="005E70A9">
      <w:pPr>
        <w:pStyle w:val="ConsPlusNonformat"/>
        <w:jc w:val="both"/>
      </w:pPr>
      <w:r w:rsidRPr="00E4362F">
        <w:t>1. ________________________________________________________________________</w:t>
      </w:r>
    </w:p>
    <w:p w:rsidR="005E70A9" w:rsidRPr="00E4362F" w:rsidRDefault="005E70A9" w:rsidP="005E70A9">
      <w:pPr>
        <w:pStyle w:val="ConsPlusNonformat"/>
        <w:jc w:val="both"/>
      </w:pPr>
      <w:r w:rsidRPr="00E4362F">
        <w:t>2. ________________________________________________________________________</w:t>
      </w:r>
    </w:p>
    <w:p w:rsidR="005E70A9" w:rsidRPr="00E4362F" w:rsidRDefault="005E70A9" w:rsidP="005E70A9">
      <w:pPr>
        <w:pStyle w:val="ConsPlusNonformat"/>
        <w:jc w:val="both"/>
      </w:pPr>
    </w:p>
    <w:p w:rsidR="005E70A9" w:rsidRPr="00E4362F" w:rsidRDefault="005E70A9" w:rsidP="005E70A9">
      <w:pPr>
        <w:pStyle w:val="ConsPlusNonformat"/>
        <w:jc w:val="both"/>
      </w:pPr>
      <w:r w:rsidRPr="00E4362F">
        <w:t xml:space="preserve">    "__" _________ 20__ г.                             Подпись ____________</w:t>
      </w:r>
    </w:p>
    <w:p w:rsidR="005E70A9" w:rsidRPr="00E4362F" w:rsidRDefault="005E70A9" w:rsidP="005E70A9">
      <w:pPr>
        <w:pStyle w:val="ConsPlusNormal"/>
        <w:jc w:val="both"/>
      </w:pPr>
    </w:p>
    <w:p w:rsidR="005E70A9" w:rsidRPr="00E4362F" w:rsidRDefault="005E70A9" w:rsidP="005E70A9">
      <w:pPr>
        <w:pStyle w:val="ConsPlusNormal"/>
        <w:jc w:val="both"/>
      </w:pPr>
    </w:p>
    <w:p w:rsidR="005E70A9" w:rsidRPr="00E4362F" w:rsidRDefault="005E70A9" w:rsidP="005E70A9">
      <w:pPr>
        <w:pStyle w:val="ConsPlusNormal"/>
        <w:jc w:val="both"/>
      </w:pPr>
    </w:p>
    <w:p w:rsidR="005E70A9" w:rsidRPr="00E4362F" w:rsidRDefault="005E70A9" w:rsidP="005E70A9">
      <w:pPr>
        <w:pStyle w:val="ConsPlusNormal"/>
        <w:jc w:val="both"/>
      </w:pPr>
    </w:p>
    <w:p w:rsidR="005E70A9" w:rsidRPr="00E4362F" w:rsidRDefault="005E70A9" w:rsidP="005E70A9">
      <w:pPr>
        <w:pStyle w:val="ConsPlusNormal"/>
        <w:jc w:val="both"/>
      </w:pPr>
    </w:p>
    <w:p w:rsidR="005E70A9" w:rsidRPr="00E4362F" w:rsidRDefault="005E70A9" w:rsidP="005E70A9">
      <w:pPr>
        <w:pStyle w:val="ConsPlusNormal"/>
        <w:jc w:val="right"/>
        <w:outlineLvl w:val="1"/>
      </w:pPr>
      <w:r w:rsidRPr="00E4362F">
        <w:t>Приложение N 3</w:t>
      </w:r>
    </w:p>
    <w:p w:rsidR="005E70A9" w:rsidRPr="00E4362F" w:rsidRDefault="005E70A9" w:rsidP="005E70A9">
      <w:pPr>
        <w:pStyle w:val="ConsPlusNormal"/>
        <w:jc w:val="right"/>
      </w:pPr>
      <w:r w:rsidRPr="00E4362F">
        <w:t>к Временному порядку</w:t>
      </w:r>
    </w:p>
    <w:p w:rsidR="005E70A9" w:rsidRPr="00E4362F" w:rsidRDefault="005E70A9" w:rsidP="005E70A9">
      <w:pPr>
        <w:pStyle w:val="ConsPlusNormal"/>
        <w:jc w:val="right"/>
      </w:pPr>
      <w:r w:rsidRPr="00E4362F">
        <w:t>предоставления Федеральной службой</w:t>
      </w:r>
    </w:p>
    <w:p w:rsidR="005E70A9" w:rsidRPr="00E4362F" w:rsidRDefault="005E70A9" w:rsidP="005E70A9">
      <w:pPr>
        <w:pStyle w:val="ConsPlusNormal"/>
        <w:jc w:val="right"/>
      </w:pPr>
      <w:r w:rsidRPr="00E4362F">
        <w:t>по экологическому, технологическому</w:t>
      </w:r>
    </w:p>
    <w:p w:rsidR="005E70A9" w:rsidRPr="00E4362F" w:rsidRDefault="005E70A9" w:rsidP="005E70A9">
      <w:pPr>
        <w:pStyle w:val="ConsPlusNormal"/>
        <w:jc w:val="right"/>
      </w:pPr>
      <w:r w:rsidRPr="00E4362F">
        <w:lastRenderedPageBreak/>
        <w:t xml:space="preserve">и атомному надзору </w:t>
      </w:r>
      <w:proofErr w:type="gramStart"/>
      <w:r w:rsidRPr="00E4362F">
        <w:t>государственной</w:t>
      </w:r>
      <w:proofErr w:type="gramEnd"/>
    </w:p>
    <w:p w:rsidR="005E70A9" w:rsidRPr="00E4362F" w:rsidRDefault="005E70A9" w:rsidP="005E70A9">
      <w:pPr>
        <w:pStyle w:val="ConsPlusNormal"/>
        <w:jc w:val="right"/>
      </w:pPr>
      <w:r w:rsidRPr="00E4362F">
        <w:t>услуги по организации проведения</w:t>
      </w:r>
    </w:p>
    <w:p w:rsidR="005E70A9" w:rsidRPr="00E4362F" w:rsidRDefault="005E70A9" w:rsidP="005E70A9">
      <w:pPr>
        <w:pStyle w:val="ConsPlusNormal"/>
        <w:jc w:val="right"/>
      </w:pPr>
      <w:r w:rsidRPr="00E4362F">
        <w:t>аттестации в области промышленной</w:t>
      </w:r>
    </w:p>
    <w:p w:rsidR="005E70A9" w:rsidRPr="00E4362F" w:rsidRDefault="005E70A9" w:rsidP="005E70A9">
      <w:pPr>
        <w:pStyle w:val="ConsPlusNormal"/>
        <w:jc w:val="right"/>
      </w:pPr>
      <w:r w:rsidRPr="00E4362F">
        <w:t>безопасности, по вопросам безопасности</w:t>
      </w:r>
    </w:p>
    <w:p w:rsidR="005E70A9" w:rsidRPr="00E4362F" w:rsidRDefault="005E70A9" w:rsidP="005E70A9">
      <w:pPr>
        <w:pStyle w:val="ConsPlusNormal"/>
        <w:jc w:val="right"/>
      </w:pPr>
      <w:r w:rsidRPr="00E4362F">
        <w:t>гидротехнических сооружений,</w:t>
      </w:r>
    </w:p>
    <w:p w:rsidR="005E70A9" w:rsidRPr="00E4362F" w:rsidRDefault="005E70A9" w:rsidP="005E70A9">
      <w:pPr>
        <w:pStyle w:val="ConsPlusNormal"/>
        <w:jc w:val="right"/>
      </w:pPr>
      <w:r w:rsidRPr="00E4362F">
        <w:t>безопасности в сфере электроэнергетики,</w:t>
      </w:r>
    </w:p>
    <w:p w:rsidR="005E70A9" w:rsidRPr="00E4362F" w:rsidRDefault="005E70A9" w:rsidP="005E70A9">
      <w:pPr>
        <w:pStyle w:val="ConsPlusNormal"/>
        <w:jc w:val="right"/>
      </w:pPr>
      <w:proofErr w:type="gramStart"/>
      <w:r w:rsidRPr="00E4362F">
        <w:t>утвержденному</w:t>
      </w:r>
      <w:proofErr w:type="gramEnd"/>
      <w:r w:rsidRPr="00E4362F">
        <w:t xml:space="preserve"> приказом Федеральной службы</w:t>
      </w:r>
    </w:p>
    <w:p w:rsidR="005E70A9" w:rsidRPr="00E4362F" w:rsidRDefault="005E70A9" w:rsidP="005E70A9">
      <w:pPr>
        <w:pStyle w:val="ConsPlusNormal"/>
        <w:jc w:val="right"/>
      </w:pPr>
      <w:r w:rsidRPr="00E4362F">
        <w:t>по экологическому, технологическому</w:t>
      </w:r>
    </w:p>
    <w:p w:rsidR="005E70A9" w:rsidRPr="00E4362F" w:rsidRDefault="005E70A9" w:rsidP="005E70A9">
      <w:pPr>
        <w:pStyle w:val="ConsPlusNormal"/>
        <w:jc w:val="right"/>
      </w:pPr>
      <w:r w:rsidRPr="00E4362F">
        <w:t>и атомному надзору</w:t>
      </w:r>
    </w:p>
    <w:p w:rsidR="005E70A9" w:rsidRPr="00E4362F" w:rsidRDefault="005E70A9" w:rsidP="005E70A9">
      <w:pPr>
        <w:pStyle w:val="ConsPlusNormal"/>
        <w:jc w:val="right"/>
      </w:pPr>
      <w:r w:rsidRPr="00E4362F">
        <w:t>от 6 ноября 2019 г. N 424</w:t>
      </w:r>
    </w:p>
    <w:p w:rsidR="005E70A9" w:rsidRPr="00E4362F" w:rsidRDefault="005E70A9" w:rsidP="005E70A9">
      <w:pPr>
        <w:pStyle w:val="ConsPlusNormal"/>
        <w:jc w:val="both"/>
      </w:pPr>
    </w:p>
    <w:p w:rsidR="005E70A9" w:rsidRPr="00E4362F" w:rsidRDefault="005E70A9" w:rsidP="005E70A9">
      <w:pPr>
        <w:pStyle w:val="ConsPlusNormal"/>
        <w:jc w:val="right"/>
      </w:pPr>
      <w:r w:rsidRPr="00E4362F">
        <w:t>(Рекомендуемый образец)</w:t>
      </w:r>
    </w:p>
    <w:p w:rsidR="005E70A9" w:rsidRPr="00E4362F" w:rsidRDefault="005E70A9" w:rsidP="005E70A9">
      <w:pPr>
        <w:pStyle w:val="ConsPlusNormal"/>
        <w:jc w:val="both"/>
      </w:pPr>
    </w:p>
    <w:p w:rsidR="005E70A9" w:rsidRPr="00E4362F" w:rsidRDefault="005E70A9" w:rsidP="005E70A9">
      <w:pPr>
        <w:pStyle w:val="ConsPlusNonformat"/>
        <w:jc w:val="both"/>
      </w:pPr>
      <w:r w:rsidRPr="00E4362F">
        <w:t xml:space="preserve">          Федеральная служба по экологическому, технологическому</w:t>
      </w:r>
    </w:p>
    <w:p w:rsidR="005E70A9" w:rsidRPr="00E4362F" w:rsidRDefault="005E70A9" w:rsidP="005E70A9">
      <w:pPr>
        <w:pStyle w:val="ConsPlusNonformat"/>
        <w:jc w:val="both"/>
      </w:pPr>
      <w:r w:rsidRPr="00E4362F">
        <w:t xml:space="preserve">                            и атомному надзору</w:t>
      </w:r>
    </w:p>
    <w:p w:rsidR="005E70A9" w:rsidRPr="00E4362F" w:rsidRDefault="005E70A9" w:rsidP="005E70A9">
      <w:pPr>
        <w:pStyle w:val="ConsPlusNonformat"/>
        <w:jc w:val="both"/>
      </w:pPr>
    </w:p>
    <w:p w:rsidR="005E70A9" w:rsidRPr="00E4362F" w:rsidRDefault="005E70A9" w:rsidP="005E70A9">
      <w:pPr>
        <w:pStyle w:val="ConsPlusNonformat"/>
        <w:jc w:val="both"/>
      </w:pPr>
      <w:r w:rsidRPr="00E4362F">
        <w:t>___________________________________________________________________________</w:t>
      </w:r>
    </w:p>
    <w:p w:rsidR="005E70A9" w:rsidRPr="00E4362F" w:rsidRDefault="005E70A9" w:rsidP="005E70A9">
      <w:pPr>
        <w:pStyle w:val="ConsPlusNonformat"/>
        <w:jc w:val="both"/>
      </w:pPr>
      <w:r w:rsidRPr="00E4362F">
        <w:t xml:space="preserve">                  (наименование аттестационной комиссии)</w:t>
      </w:r>
    </w:p>
    <w:p w:rsidR="005E70A9" w:rsidRPr="00E4362F" w:rsidRDefault="005E70A9" w:rsidP="005E70A9">
      <w:pPr>
        <w:pStyle w:val="ConsPlusNonformat"/>
        <w:jc w:val="both"/>
      </w:pPr>
    </w:p>
    <w:p w:rsidR="005E70A9" w:rsidRPr="00E4362F" w:rsidRDefault="005E70A9" w:rsidP="005E70A9">
      <w:pPr>
        <w:pStyle w:val="ConsPlusNonformat"/>
        <w:jc w:val="both"/>
      </w:pPr>
      <w:bookmarkStart w:id="11" w:name="Par535"/>
      <w:bookmarkEnd w:id="11"/>
      <w:r w:rsidRPr="00E4362F">
        <w:t xml:space="preserve">                              ПРОТОКОЛ N ___</w:t>
      </w:r>
    </w:p>
    <w:p w:rsidR="005E70A9" w:rsidRPr="00E4362F" w:rsidRDefault="005E70A9" w:rsidP="005E70A9">
      <w:pPr>
        <w:pStyle w:val="ConsPlusNonformat"/>
        <w:jc w:val="both"/>
      </w:pPr>
    </w:p>
    <w:p w:rsidR="005E70A9" w:rsidRPr="00E4362F" w:rsidRDefault="005E70A9" w:rsidP="005E70A9">
      <w:pPr>
        <w:pStyle w:val="ConsPlusNonformat"/>
        <w:jc w:val="both"/>
      </w:pPr>
      <w:r w:rsidRPr="00E4362F">
        <w:t>"__" __________ 20__ г.                                   г. ______________</w:t>
      </w:r>
    </w:p>
    <w:p w:rsidR="005E70A9" w:rsidRPr="00E4362F" w:rsidRDefault="005E70A9" w:rsidP="005E70A9">
      <w:pPr>
        <w:pStyle w:val="ConsPlusNonformat"/>
        <w:jc w:val="both"/>
      </w:pPr>
    </w:p>
    <w:p w:rsidR="005E70A9" w:rsidRPr="00E4362F" w:rsidRDefault="005E70A9" w:rsidP="005E70A9">
      <w:pPr>
        <w:pStyle w:val="ConsPlusNonformat"/>
        <w:jc w:val="both"/>
      </w:pPr>
      <w:r w:rsidRPr="00E4362F">
        <w:t>Председатель:                                             ФИО</w:t>
      </w:r>
    </w:p>
    <w:p w:rsidR="005E70A9" w:rsidRPr="00E4362F" w:rsidRDefault="005E70A9" w:rsidP="005E70A9">
      <w:pPr>
        <w:pStyle w:val="ConsPlusNonformat"/>
        <w:jc w:val="both"/>
      </w:pPr>
    </w:p>
    <w:p w:rsidR="005E70A9" w:rsidRPr="00E4362F" w:rsidRDefault="005E70A9" w:rsidP="005E70A9">
      <w:pPr>
        <w:pStyle w:val="ConsPlusNonformat"/>
        <w:jc w:val="both"/>
      </w:pPr>
      <w:r w:rsidRPr="00E4362F">
        <w:t>Секретарь:                                                ФИО</w:t>
      </w:r>
    </w:p>
    <w:p w:rsidR="005E70A9" w:rsidRPr="00E4362F" w:rsidRDefault="005E70A9" w:rsidP="005E70A9">
      <w:pPr>
        <w:pStyle w:val="ConsPlusNonformat"/>
        <w:jc w:val="both"/>
      </w:pPr>
    </w:p>
    <w:p w:rsidR="005E70A9" w:rsidRPr="00E4362F" w:rsidRDefault="005E70A9" w:rsidP="005E70A9">
      <w:pPr>
        <w:pStyle w:val="ConsPlusNonformat"/>
        <w:jc w:val="both"/>
      </w:pPr>
      <w:r w:rsidRPr="00E4362F">
        <w:t>Члены комиссии:                                           ФИО</w:t>
      </w:r>
    </w:p>
    <w:p w:rsidR="005E70A9" w:rsidRPr="00E4362F" w:rsidRDefault="005E70A9" w:rsidP="005E70A9">
      <w:pPr>
        <w:pStyle w:val="ConsPlusNonformat"/>
        <w:jc w:val="both"/>
      </w:pPr>
    </w:p>
    <w:p w:rsidR="005E70A9" w:rsidRPr="00E4362F" w:rsidRDefault="005E70A9" w:rsidP="005E70A9">
      <w:pPr>
        <w:pStyle w:val="ConsPlusNonformat"/>
        <w:jc w:val="both"/>
      </w:pPr>
      <w:r w:rsidRPr="00E4362F">
        <w:t>Проведена аттестация специалистов</w:t>
      </w:r>
    </w:p>
    <w:p w:rsidR="005E70A9" w:rsidRPr="00E4362F" w:rsidRDefault="005E70A9" w:rsidP="005E70A9">
      <w:pPr>
        <w:pStyle w:val="ConsPlusNonformat"/>
        <w:jc w:val="both"/>
      </w:pPr>
    </w:p>
    <w:p w:rsidR="005E70A9" w:rsidRPr="00E4362F" w:rsidRDefault="005E70A9" w:rsidP="005E70A9">
      <w:pPr>
        <w:pStyle w:val="ConsPlusNonformat"/>
        <w:jc w:val="both"/>
      </w:pPr>
      <w:r w:rsidRPr="00E4362F">
        <w:t xml:space="preserve">                        НАЗВАНИЕ ОРГАНИЗАЦИИ (ИНН)</w:t>
      </w:r>
    </w:p>
    <w:p w:rsidR="005E70A9" w:rsidRPr="00E4362F" w:rsidRDefault="005E70A9" w:rsidP="005E70A9">
      <w:pPr>
        <w:pStyle w:val="ConsPlusNonformat"/>
        <w:jc w:val="both"/>
      </w:pPr>
      <w:r w:rsidRPr="00E4362F">
        <w:t xml:space="preserve">                        --------------------------</w:t>
      </w:r>
    </w:p>
    <w:p w:rsidR="005E70A9" w:rsidRPr="00E4362F" w:rsidRDefault="005E70A9" w:rsidP="005E70A9">
      <w:pPr>
        <w:pStyle w:val="ConsPlusNonformat"/>
        <w:jc w:val="both"/>
      </w:pPr>
    </w:p>
    <w:p w:rsidR="005E70A9" w:rsidRPr="00E4362F" w:rsidRDefault="005E70A9" w:rsidP="005E70A9">
      <w:pPr>
        <w:pStyle w:val="ConsPlusNonformat"/>
        <w:jc w:val="both"/>
      </w:pPr>
      <w:r w:rsidRPr="00E4362F">
        <w:t>в объеме, соответствующем должностным обязанностям</w:t>
      </w:r>
    </w:p>
    <w:p w:rsidR="005E70A9" w:rsidRPr="00E4362F" w:rsidRDefault="005E70A9" w:rsidP="005E70A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8"/>
        <w:gridCol w:w="1814"/>
        <w:gridCol w:w="1587"/>
        <w:gridCol w:w="1531"/>
        <w:gridCol w:w="994"/>
        <w:gridCol w:w="857"/>
        <w:gridCol w:w="979"/>
        <w:gridCol w:w="720"/>
      </w:tblGrid>
      <w:tr w:rsidR="005E70A9" w:rsidRPr="00E4362F" w:rsidTr="00D207C2">
        <w:tc>
          <w:tcPr>
            <w:tcW w:w="518" w:type="dxa"/>
            <w:vMerge w:val="restart"/>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center"/>
            </w:pPr>
            <w:r w:rsidRPr="00E4362F">
              <w:t>N п/п</w:t>
            </w:r>
          </w:p>
        </w:tc>
        <w:tc>
          <w:tcPr>
            <w:tcW w:w="1814" w:type="dxa"/>
            <w:vMerge w:val="restart"/>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center"/>
            </w:pPr>
            <w:r w:rsidRPr="00E4362F">
              <w:t>Фамилия, имя, отчество</w:t>
            </w:r>
          </w:p>
        </w:tc>
        <w:tc>
          <w:tcPr>
            <w:tcW w:w="1587" w:type="dxa"/>
            <w:vMerge w:val="restart"/>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center"/>
            </w:pPr>
            <w:r w:rsidRPr="00E4362F">
              <w:t>Должность</w:t>
            </w:r>
          </w:p>
        </w:tc>
        <w:tc>
          <w:tcPr>
            <w:tcW w:w="1531" w:type="dxa"/>
            <w:vMerge w:val="restart"/>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center"/>
            </w:pPr>
            <w:r w:rsidRPr="00E4362F">
              <w:t>Причина проведения аттестации</w:t>
            </w:r>
          </w:p>
        </w:tc>
        <w:tc>
          <w:tcPr>
            <w:tcW w:w="3550" w:type="dxa"/>
            <w:gridSpan w:val="4"/>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center"/>
            </w:pPr>
            <w:r w:rsidRPr="00E4362F">
              <w:t>Результаты аттестации</w:t>
            </w:r>
          </w:p>
        </w:tc>
      </w:tr>
      <w:tr w:rsidR="005E70A9" w:rsidRPr="00E4362F" w:rsidTr="00D207C2">
        <w:tc>
          <w:tcPr>
            <w:tcW w:w="518" w:type="dxa"/>
            <w:vMerge/>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both"/>
            </w:pPr>
          </w:p>
        </w:tc>
        <w:tc>
          <w:tcPr>
            <w:tcW w:w="1814" w:type="dxa"/>
            <w:vMerge/>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both"/>
            </w:pPr>
          </w:p>
        </w:tc>
        <w:tc>
          <w:tcPr>
            <w:tcW w:w="1587" w:type="dxa"/>
            <w:vMerge/>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both"/>
            </w:pPr>
          </w:p>
        </w:tc>
        <w:tc>
          <w:tcPr>
            <w:tcW w:w="1531" w:type="dxa"/>
            <w:vMerge/>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both"/>
            </w:pPr>
          </w:p>
        </w:tc>
        <w:tc>
          <w:tcPr>
            <w:tcW w:w="3550" w:type="dxa"/>
            <w:gridSpan w:val="4"/>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center"/>
            </w:pPr>
            <w:r w:rsidRPr="00E4362F">
              <w:t>Области аттестации</w:t>
            </w:r>
          </w:p>
        </w:tc>
      </w:tr>
      <w:tr w:rsidR="005E70A9" w:rsidRPr="00E4362F" w:rsidTr="00D207C2">
        <w:tc>
          <w:tcPr>
            <w:tcW w:w="518" w:type="dxa"/>
            <w:vMerge/>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both"/>
            </w:pPr>
          </w:p>
        </w:tc>
        <w:tc>
          <w:tcPr>
            <w:tcW w:w="1814" w:type="dxa"/>
            <w:vMerge/>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both"/>
            </w:pPr>
          </w:p>
        </w:tc>
        <w:tc>
          <w:tcPr>
            <w:tcW w:w="1587" w:type="dxa"/>
            <w:vMerge/>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both"/>
            </w:pPr>
          </w:p>
        </w:tc>
        <w:tc>
          <w:tcPr>
            <w:tcW w:w="1531" w:type="dxa"/>
            <w:vMerge/>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both"/>
            </w:pPr>
          </w:p>
        </w:tc>
        <w:tc>
          <w:tcPr>
            <w:tcW w:w="994"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center"/>
            </w:pPr>
            <w:r w:rsidRPr="00E4362F">
              <w:t>А</w:t>
            </w:r>
          </w:p>
        </w:tc>
        <w:tc>
          <w:tcPr>
            <w:tcW w:w="857"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center"/>
            </w:pPr>
            <w:r w:rsidRPr="00E4362F">
              <w:t>Б</w:t>
            </w:r>
          </w:p>
        </w:tc>
        <w:tc>
          <w:tcPr>
            <w:tcW w:w="979"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center"/>
            </w:pPr>
            <w:r w:rsidRPr="00E4362F">
              <w:t>Г</w:t>
            </w:r>
          </w:p>
        </w:tc>
        <w:tc>
          <w:tcPr>
            <w:tcW w:w="720"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center"/>
            </w:pPr>
            <w:r w:rsidRPr="00E4362F">
              <w:t>Д</w:t>
            </w:r>
          </w:p>
        </w:tc>
      </w:tr>
      <w:tr w:rsidR="005E70A9" w:rsidRPr="00E4362F" w:rsidTr="00D207C2">
        <w:tc>
          <w:tcPr>
            <w:tcW w:w="518"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994"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857"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979"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720"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r>
    </w:tbl>
    <w:p w:rsidR="005E70A9" w:rsidRPr="00E4362F" w:rsidRDefault="005E70A9" w:rsidP="005E70A9">
      <w:pPr>
        <w:pStyle w:val="ConsPlusNormal"/>
        <w:jc w:val="both"/>
      </w:pPr>
    </w:p>
    <w:p w:rsidR="005E70A9" w:rsidRPr="00E4362F" w:rsidRDefault="005E70A9" w:rsidP="005E70A9">
      <w:pPr>
        <w:pStyle w:val="ConsPlusCell"/>
        <w:jc w:val="both"/>
      </w:pPr>
      <w:r w:rsidRPr="00E4362F">
        <w:t>Председатель             ____________________             ФИО</w:t>
      </w:r>
    </w:p>
    <w:p w:rsidR="005E70A9" w:rsidRPr="00E4362F" w:rsidRDefault="005E70A9" w:rsidP="005E70A9">
      <w:pPr>
        <w:pStyle w:val="ConsPlusCell"/>
        <w:jc w:val="both"/>
      </w:pPr>
    </w:p>
    <w:p w:rsidR="005E70A9" w:rsidRPr="00E4362F" w:rsidRDefault="005E70A9" w:rsidP="005E70A9">
      <w:pPr>
        <w:pStyle w:val="ConsPlusCell"/>
        <w:jc w:val="both"/>
      </w:pPr>
      <w:r w:rsidRPr="00E4362F">
        <w:t>Члены комиссии           ____________________             ФИО</w:t>
      </w:r>
    </w:p>
    <w:p w:rsidR="005E70A9" w:rsidRPr="00E4362F" w:rsidRDefault="005E70A9" w:rsidP="005E70A9">
      <w:pPr>
        <w:pStyle w:val="ConsPlusCell"/>
        <w:jc w:val="both"/>
      </w:pPr>
    </w:p>
    <w:p w:rsidR="005E70A9" w:rsidRPr="00E4362F" w:rsidRDefault="005E70A9" w:rsidP="005E70A9">
      <w:pPr>
        <w:pStyle w:val="ConsPlusCell"/>
        <w:jc w:val="both"/>
      </w:pPr>
      <w:r w:rsidRPr="00E4362F">
        <w:t>Секретарь                ____________________             ФИО</w:t>
      </w:r>
    </w:p>
    <w:p w:rsidR="005E70A9" w:rsidRPr="00E4362F" w:rsidRDefault="005E70A9" w:rsidP="005E70A9">
      <w:pPr>
        <w:pStyle w:val="ConsPlusNormal"/>
        <w:jc w:val="both"/>
      </w:pPr>
    </w:p>
    <w:p w:rsidR="005E70A9" w:rsidRPr="00E4362F" w:rsidRDefault="005E70A9" w:rsidP="005E70A9">
      <w:pPr>
        <w:pStyle w:val="ConsPlusNormal"/>
        <w:jc w:val="both"/>
      </w:pPr>
    </w:p>
    <w:p w:rsidR="005E70A9" w:rsidRPr="00E4362F" w:rsidRDefault="005E70A9" w:rsidP="005E70A9">
      <w:pPr>
        <w:pStyle w:val="ConsPlusNormal"/>
        <w:jc w:val="both"/>
      </w:pPr>
    </w:p>
    <w:p w:rsidR="005E70A9" w:rsidRPr="00E4362F" w:rsidRDefault="005E70A9" w:rsidP="005E70A9">
      <w:pPr>
        <w:pStyle w:val="ConsPlusNormal"/>
        <w:jc w:val="both"/>
      </w:pPr>
    </w:p>
    <w:p w:rsidR="005E70A9" w:rsidRPr="00E4362F" w:rsidRDefault="005E70A9" w:rsidP="005E70A9">
      <w:pPr>
        <w:pStyle w:val="ConsPlusNormal"/>
        <w:jc w:val="both"/>
      </w:pPr>
    </w:p>
    <w:p w:rsidR="005E70A9" w:rsidRPr="00E4362F" w:rsidRDefault="005E70A9" w:rsidP="005E70A9">
      <w:pPr>
        <w:pStyle w:val="ConsPlusNormal"/>
        <w:jc w:val="right"/>
        <w:outlineLvl w:val="1"/>
      </w:pPr>
      <w:r w:rsidRPr="00E4362F">
        <w:t>Приложение N 4</w:t>
      </w:r>
    </w:p>
    <w:p w:rsidR="005E70A9" w:rsidRPr="00E4362F" w:rsidRDefault="005E70A9" w:rsidP="005E70A9">
      <w:pPr>
        <w:pStyle w:val="ConsPlusNormal"/>
        <w:jc w:val="right"/>
      </w:pPr>
      <w:r w:rsidRPr="00E4362F">
        <w:lastRenderedPageBreak/>
        <w:t>к Временному порядку</w:t>
      </w:r>
    </w:p>
    <w:p w:rsidR="005E70A9" w:rsidRPr="00E4362F" w:rsidRDefault="005E70A9" w:rsidP="005E70A9">
      <w:pPr>
        <w:pStyle w:val="ConsPlusNormal"/>
        <w:jc w:val="right"/>
      </w:pPr>
      <w:r w:rsidRPr="00E4362F">
        <w:t>предоставления Федеральной службой</w:t>
      </w:r>
    </w:p>
    <w:p w:rsidR="005E70A9" w:rsidRPr="00E4362F" w:rsidRDefault="005E70A9" w:rsidP="005E70A9">
      <w:pPr>
        <w:pStyle w:val="ConsPlusNormal"/>
        <w:jc w:val="right"/>
      </w:pPr>
      <w:r w:rsidRPr="00E4362F">
        <w:t>по экологическому, технологическому</w:t>
      </w:r>
    </w:p>
    <w:p w:rsidR="005E70A9" w:rsidRPr="00E4362F" w:rsidRDefault="005E70A9" w:rsidP="005E70A9">
      <w:pPr>
        <w:pStyle w:val="ConsPlusNormal"/>
        <w:jc w:val="right"/>
      </w:pPr>
      <w:r w:rsidRPr="00E4362F">
        <w:t xml:space="preserve">и атомному надзору </w:t>
      </w:r>
      <w:proofErr w:type="gramStart"/>
      <w:r w:rsidRPr="00E4362F">
        <w:t>государственной</w:t>
      </w:r>
      <w:proofErr w:type="gramEnd"/>
    </w:p>
    <w:p w:rsidR="005E70A9" w:rsidRPr="00E4362F" w:rsidRDefault="005E70A9" w:rsidP="005E70A9">
      <w:pPr>
        <w:pStyle w:val="ConsPlusNormal"/>
        <w:jc w:val="right"/>
      </w:pPr>
      <w:r w:rsidRPr="00E4362F">
        <w:t>услуги по организации проведения</w:t>
      </w:r>
    </w:p>
    <w:p w:rsidR="005E70A9" w:rsidRPr="00E4362F" w:rsidRDefault="005E70A9" w:rsidP="005E70A9">
      <w:pPr>
        <w:pStyle w:val="ConsPlusNormal"/>
        <w:jc w:val="right"/>
      </w:pPr>
      <w:r w:rsidRPr="00E4362F">
        <w:t>аттестации в области промышленной</w:t>
      </w:r>
    </w:p>
    <w:p w:rsidR="005E70A9" w:rsidRPr="00E4362F" w:rsidRDefault="005E70A9" w:rsidP="005E70A9">
      <w:pPr>
        <w:pStyle w:val="ConsPlusNormal"/>
        <w:jc w:val="right"/>
      </w:pPr>
      <w:r w:rsidRPr="00E4362F">
        <w:t>безопасности, по вопросам безопасности</w:t>
      </w:r>
    </w:p>
    <w:p w:rsidR="005E70A9" w:rsidRPr="00E4362F" w:rsidRDefault="005E70A9" w:rsidP="005E70A9">
      <w:pPr>
        <w:pStyle w:val="ConsPlusNormal"/>
        <w:jc w:val="right"/>
      </w:pPr>
      <w:r w:rsidRPr="00E4362F">
        <w:t>гидротехнических сооружений,</w:t>
      </w:r>
    </w:p>
    <w:p w:rsidR="005E70A9" w:rsidRPr="00E4362F" w:rsidRDefault="005E70A9" w:rsidP="005E70A9">
      <w:pPr>
        <w:pStyle w:val="ConsPlusNormal"/>
        <w:jc w:val="right"/>
      </w:pPr>
      <w:r w:rsidRPr="00E4362F">
        <w:t>безопасности в сфере электроэнергетики,</w:t>
      </w:r>
    </w:p>
    <w:p w:rsidR="005E70A9" w:rsidRPr="00E4362F" w:rsidRDefault="005E70A9" w:rsidP="005E70A9">
      <w:pPr>
        <w:pStyle w:val="ConsPlusNormal"/>
        <w:jc w:val="right"/>
      </w:pPr>
      <w:proofErr w:type="gramStart"/>
      <w:r w:rsidRPr="00E4362F">
        <w:t>утвержденному</w:t>
      </w:r>
      <w:proofErr w:type="gramEnd"/>
      <w:r w:rsidRPr="00E4362F">
        <w:t xml:space="preserve"> приказом Федеральной службы</w:t>
      </w:r>
    </w:p>
    <w:p w:rsidR="005E70A9" w:rsidRPr="00E4362F" w:rsidRDefault="005E70A9" w:rsidP="005E70A9">
      <w:pPr>
        <w:pStyle w:val="ConsPlusNormal"/>
        <w:jc w:val="right"/>
      </w:pPr>
      <w:r w:rsidRPr="00E4362F">
        <w:t>по экологическому, технологическому</w:t>
      </w:r>
    </w:p>
    <w:p w:rsidR="005E70A9" w:rsidRPr="00E4362F" w:rsidRDefault="005E70A9" w:rsidP="005E70A9">
      <w:pPr>
        <w:pStyle w:val="ConsPlusNormal"/>
        <w:jc w:val="right"/>
      </w:pPr>
      <w:r w:rsidRPr="00E4362F">
        <w:t>и атомному надзору</w:t>
      </w:r>
    </w:p>
    <w:p w:rsidR="005E70A9" w:rsidRPr="00E4362F" w:rsidRDefault="005E70A9" w:rsidP="005E70A9">
      <w:pPr>
        <w:pStyle w:val="ConsPlusNormal"/>
        <w:jc w:val="right"/>
      </w:pPr>
      <w:r w:rsidRPr="00E4362F">
        <w:t>от 6 ноября 2019 г. N 424</w:t>
      </w:r>
    </w:p>
    <w:p w:rsidR="005E70A9" w:rsidRPr="00E4362F" w:rsidRDefault="005E70A9" w:rsidP="005E70A9">
      <w:pPr>
        <w:pStyle w:val="ConsPlusNormal"/>
        <w:jc w:val="both"/>
      </w:pPr>
    </w:p>
    <w:p w:rsidR="005E70A9" w:rsidRPr="00E4362F" w:rsidRDefault="005E70A9" w:rsidP="005E70A9">
      <w:pPr>
        <w:pStyle w:val="ConsPlusNormal"/>
        <w:jc w:val="right"/>
      </w:pPr>
      <w:r w:rsidRPr="00E4362F">
        <w:t>(Рекомендуемый образец)</w:t>
      </w:r>
    </w:p>
    <w:p w:rsidR="005E70A9" w:rsidRPr="00E4362F" w:rsidRDefault="005E70A9" w:rsidP="005E70A9">
      <w:pPr>
        <w:pStyle w:val="ConsPlusNormal"/>
        <w:jc w:val="both"/>
      </w:pPr>
    </w:p>
    <w:p w:rsidR="005E70A9" w:rsidRPr="00E4362F" w:rsidRDefault="005E70A9" w:rsidP="005E70A9">
      <w:pPr>
        <w:pStyle w:val="ConsPlusNonformat"/>
        <w:jc w:val="both"/>
      </w:pPr>
      <w:bookmarkStart w:id="12" w:name="Par598"/>
      <w:bookmarkEnd w:id="12"/>
      <w:r w:rsidRPr="00E4362F">
        <w:t xml:space="preserve">                              ПРОТОКОЛ N ___</w:t>
      </w:r>
    </w:p>
    <w:p w:rsidR="005E70A9" w:rsidRPr="00E4362F" w:rsidRDefault="005E70A9" w:rsidP="005E70A9">
      <w:pPr>
        <w:pStyle w:val="ConsPlusNonformat"/>
        <w:jc w:val="both"/>
      </w:pPr>
      <w:r w:rsidRPr="00E4362F">
        <w:t xml:space="preserve">         заседания Центральной аттестационной комиссии Федеральной</w:t>
      </w:r>
    </w:p>
    <w:p w:rsidR="005E70A9" w:rsidRPr="00E4362F" w:rsidRDefault="005E70A9" w:rsidP="005E70A9">
      <w:pPr>
        <w:pStyle w:val="ConsPlusNonformat"/>
        <w:jc w:val="both"/>
      </w:pPr>
      <w:r w:rsidRPr="00E4362F">
        <w:t xml:space="preserve">                службы по </w:t>
      </w:r>
      <w:proofErr w:type="gramStart"/>
      <w:r w:rsidRPr="00E4362F">
        <w:t>экологическому</w:t>
      </w:r>
      <w:proofErr w:type="gramEnd"/>
      <w:r w:rsidRPr="00E4362F">
        <w:t>, технологическому</w:t>
      </w:r>
    </w:p>
    <w:p w:rsidR="005E70A9" w:rsidRPr="00E4362F" w:rsidRDefault="005E70A9" w:rsidP="005E70A9">
      <w:pPr>
        <w:pStyle w:val="ConsPlusNonformat"/>
        <w:jc w:val="both"/>
      </w:pPr>
      <w:r w:rsidRPr="00E4362F">
        <w:t xml:space="preserve">                            и атомному надзору</w:t>
      </w:r>
    </w:p>
    <w:p w:rsidR="005E70A9" w:rsidRPr="00E4362F" w:rsidRDefault="005E70A9" w:rsidP="005E70A9">
      <w:pPr>
        <w:pStyle w:val="ConsPlusNonformat"/>
        <w:jc w:val="both"/>
      </w:pPr>
    </w:p>
    <w:p w:rsidR="005E70A9" w:rsidRPr="00E4362F" w:rsidRDefault="005E70A9" w:rsidP="005E70A9">
      <w:pPr>
        <w:pStyle w:val="ConsPlusNonformat"/>
        <w:jc w:val="both"/>
      </w:pPr>
      <w:r w:rsidRPr="00E4362F">
        <w:t>"__" __________ 20__ г.                                г. _________________</w:t>
      </w:r>
    </w:p>
    <w:p w:rsidR="005E70A9" w:rsidRPr="00E4362F" w:rsidRDefault="005E70A9" w:rsidP="005E70A9">
      <w:pPr>
        <w:pStyle w:val="ConsPlusNonformat"/>
        <w:jc w:val="both"/>
      </w:pPr>
    </w:p>
    <w:p w:rsidR="005E70A9" w:rsidRPr="00E4362F" w:rsidRDefault="005E70A9" w:rsidP="005E70A9">
      <w:pPr>
        <w:pStyle w:val="ConsPlusNonformat"/>
        <w:jc w:val="both"/>
      </w:pPr>
      <w:r w:rsidRPr="00E4362F">
        <w:t xml:space="preserve">                    Центральная аттестационная комиссия</w:t>
      </w:r>
    </w:p>
    <w:p w:rsidR="005E70A9" w:rsidRPr="00E4362F" w:rsidRDefault="005E70A9" w:rsidP="005E70A9">
      <w:pPr>
        <w:pStyle w:val="ConsPlusNonformat"/>
        <w:jc w:val="both"/>
      </w:pPr>
    </w:p>
    <w:p w:rsidR="005E70A9" w:rsidRPr="00E4362F" w:rsidRDefault="005E70A9" w:rsidP="005E70A9">
      <w:pPr>
        <w:pStyle w:val="ConsPlusNonformat"/>
        <w:jc w:val="both"/>
      </w:pPr>
      <w:r w:rsidRPr="00E4362F">
        <w:t>Председатель аттестационной комиссии</w:t>
      </w:r>
    </w:p>
    <w:p w:rsidR="005E70A9" w:rsidRPr="00E4362F" w:rsidRDefault="005E70A9" w:rsidP="005E70A9">
      <w:pPr>
        <w:pStyle w:val="ConsPlusNonformat"/>
        <w:jc w:val="both"/>
      </w:pPr>
      <w:r w:rsidRPr="00E4362F">
        <w:t>(заместитель председателя)           ______________________________________</w:t>
      </w:r>
    </w:p>
    <w:p w:rsidR="005E70A9" w:rsidRPr="00E4362F" w:rsidRDefault="005E70A9" w:rsidP="005E70A9">
      <w:pPr>
        <w:pStyle w:val="ConsPlusNonformat"/>
        <w:jc w:val="both"/>
      </w:pPr>
      <w:r w:rsidRPr="00E4362F">
        <w:t xml:space="preserve">                                               (фамилия, инициалы)</w:t>
      </w:r>
    </w:p>
    <w:p w:rsidR="005E70A9" w:rsidRPr="00E4362F" w:rsidRDefault="005E70A9" w:rsidP="005E70A9">
      <w:pPr>
        <w:pStyle w:val="ConsPlusNonformat"/>
        <w:jc w:val="both"/>
      </w:pPr>
    </w:p>
    <w:p w:rsidR="005E70A9" w:rsidRPr="00E4362F" w:rsidRDefault="005E70A9" w:rsidP="005E70A9">
      <w:pPr>
        <w:pStyle w:val="ConsPlusNonformat"/>
        <w:jc w:val="both"/>
      </w:pPr>
      <w:r w:rsidRPr="00E4362F">
        <w:t>Секретарь аттестационной комиссии _________________________________________</w:t>
      </w:r>
    </w:p>
    <w:p w:rsidR="005E70A9" w:rsidRPr="00E4362F" w:rsidRDefault="005E70A9" w:rsidP="005E70A9">
      <w:pPr>
        <w:pStyle w:val="ConsPlusNonformat"/>
        <w:jc w:val="both"/>
      </w:pPr>
      <w:r w:rsidRPr="00E4362F">
        <w:t xml:space="preserve">                                            (фамилия, инициалы)</w:t>
      </w:r>
    </w:p>
    <w:p w:rsidR="005E70A9" w:rsidRPr="00E4362F" w:rsidRDefault="005E70A9" w:rsidP="005E70A9">
      <w:pPr>
        <w:pStyle w:val="ConsPlusNonformat"/>
        <w:jc w:val="both"/>
      </w:pPr>
    </w:p>
    <w:p w:rsidR="005E70A9" w:rsidRPr="00E4362F" w:rsidRDefault="005E70A9" w:rsidP="005E70A9">
      <w:pPr>
        <w:pStyle w:val="ConsPlusNonformat"/>
        <w:jc w:val="both"/>
      </w:pPr>
      <w:r w:rsidRPr="00E4362F">
        <w:t>Члены аттестационной комиссии:</w:t>
      </w:r>
    </w:p>
    <w:p w:rsidR="005E70A9" w:rsidRPr="00E4362F" w:rsidRDefault="005E70A9" w:rsidP="005E70A9">
      <w:pPr>
        <w:pStyle w:val="ConsPlusNonformat"/>
        <w:jc w:val="both"/>
      </w:pPr>
      <w:r w:rsidRPr="00E4362F">
        <w:t>___________________________________________________________________________</w:t>
      </w:r>
    </w:p>
    <w:p w:rsidR="005E70A9" w:rsidRPr="00E4362F" w:rsidRDefault="005E70A9" w:rsidP="005E70A9">
      <w:pPr>
        <w:pStyle w:val="ConsPlusNonformat"/>
        <w:jc w:val="both"/>
      </w:pPr>
      <w:r w:rsidRPr="00E4362F">
        <w:t xml:space="preserve">                  (должность, фамилия, инициалы, подпись)</w:t>
      </w:r>
    </w:p>
    <w:p w:rsidR="005E70A9" w:rsidRPr="00E4362F" w:rsidRDefault="005E70A9" w:rsidP="005E70A9">
      <w:pPr>
        <w:pStyle w:val="ConsPlusNonformat"/>
        <w:jc w:val="both"/>
      </w:pPr>
      <w:r w:rsidRPr="00E4362F">
        <w:t>___________________________________________________________________________</w:t>
      </w:r>
    </w:p>
    <w:p w:rsidR="005E70A9" w:rsidRPr="00E4362F" w:rsidRDefault="005E70A9" w:rsidP="005E70A9">
      <w:pPr>
        <w:pStyle w:val="ConsPlusNonformat"/>
        <w:jc w:val="both"/>
      </w:pPr>
      <w:r w:rsidRPr="00E4362F">
        <w:t xml:space="preserve">                  (должность, фамилия, инициалы, подпись)</w:t>
      </w:r>
    </w:p>
    <w:p w:rsidR="005E70A9" w:rsidRPr="00E4362F" w:rsidRDefault="005E70A9" w:rsidP="005E70A9">
      <w:pPr>
        <w:pStyle w:val="ConsPlusNonformat"/>
        <w:jc w:val="both"/>
      </w:pPr>
      <w:r w:rsidRPr="00E4362F">
        <w:t>___________________________________________________________________________</w:t>
      </w:r>
    </w:p>
    <w:p w:rsidR="005E70A9" w:rsidRPr="00E4362F" w:rsidRDefault="005E70A9" w:rsidP="005E70A9">
      <w:pPr>
        <w:pStyle w:val="ConsPlusNonformat"/>
        <w:jc w:val="both"/>
      </w:pPr>
      <w:r w:rsidRPr="00E4362F">
        <w:t xml:space="preserve">                  (должность, фамилия, инициалы, подпись)</w:t>
      </w:r>
    </w:p>
    <w:p w:rsidR="005E70A9" w:rsidRPr="00E4362F" w:rsidRDefault="005E70A9" w:rsidP="005E70A9">
      <w:pPr>
        <w:pStyle w:val="ConsPlusNonformat"/>
        <w:jc w:val="both"/>
      </w:pPr>
    </w:p>
    <w:p w:rsidR="005E70A9" w:rsidRPr="00E4362F" w:rsidRDefault="005E70A9" w:rsidP="005E70A9">
      <w:pPr>
        <w:pStyle w:val="ConsPlusNonformat"/>
        <w:jc w:val="both"/>
      </w:pPr>
      <w:r w:rsidRPr="00E4362F">
        <w:t>Рассмотрено заявление об апелляции:</w:t>
      </w:r>
    </w:p>
    <w:p w:rsidR="005E70A9" w:rsidRPr="00E4362F" w:rsidRDefault="005E70A9" w:rsidP="005E70A9">
      <w:pPr>
        <w:pStyle w:val="ConsPlusNonformat"/>
        <w:jc w:val="both"/>
      </w:pPr>
      <w:r w:rsidRPr="00E4362F">
        <w:t>1. ________________________________________________________________________</w:t>
      </w:r>
    </w:p>
    <w:p w:rsidR="005E70A9" w:rsidRPr="00E4362F" w:rsidRDefault="005E70A9" w:rsidP="005E70A9">
      <w:pPr>
        <w:pStyle w:val="ConsPlusNonformat"/>
        <w:jc w:val="both"/>
      </w:pPr>
      <w:r w:rsidRPr="00E4362F">
        <w:t xml:space="preserve">     </w:t>
      </w:r>
      <w:proofErr w:type="gramStart"/>
      <w:r w:rsidRPr="00E4362F">
        <w:t>(фамилия, имя и отчество (если имеется), число, месяц, год и место</w:t>
      </w:r>
      <w:proofErr w:type="gramEnd"/>
    </w:p>
    <w:p w:rsidR="005E70A9" w:rsidRPr="00E4362F" w:rsidRDefault="005E70A9" w:rsidP="005E70A9">
      <w:pPr>
        <w:pStyle w:val="ConsPlusNonformat"/>
        <w:jc w:val="both"/>
      </w:pPr>
      <w:r w:rsidRPr="00E4362F">
        <w:t xml:space="preserve">                             рождения заявителя)</w:t>
      </w:r>
    </w:p>
    <w:p w:rsidR="005E70A9" w:rsidRPr="00E4362F" w:rsidRDefault="005E70A9" w:rsidP="005E70A9">
      <w:pPr>
        <w:pStyle w:val="ConsPlusNonformat"/>
        <w:jc w:val="both"/>
      </w:pPr>
      <w:r w:rsidRPr="00E4362F">
        <w:t>___________________________________________________________________________</w:t>
      </w:r>
    </w:p>
    <w:p w:rsidR="005E70A9" w:rsidRPr="00E4362F" w:rsidRDefault="005E70A9" w:rsidP="005E70A9">
      <w:pPr>
        <w:pStyle w:val="ConsPlusNonformat"/>
        <w:jc w:val="both"/>
      </w:pPr>
      <w:r w:rsidRPr="00E4362F">
        <w:t xml:space="preserve">     </w:t>
      </w:r>
      <w:proofErr w:type="gramStart"/>
      <w:r w:rsidRPr="00E4362F">
        <w:t>(решение аттестационной комиссии о признании заявителя прошедшим</w:t>
      </w:r>
      <w:proofErr w:type="gramEnd"/>
    </w:p>
    <w:p w:rsidR="005E70A9" w:rsidRPr="00E4362F" w:rsidRDefault="005E70A9" w:rsidP="005E70A9">
      <w:pPr>
        <w:pStyle w:val="ConsPlusNonformat"/>
        <w:jc w:val="both"/>
      </w:pPr>
      <w:r w:rsidRPr="00E4362F">
        <w:t xml:space="preserve">                        (не прошедшим) аттестацию)</w:t>
      </w:r>
    </w:p>
    <w:p w:rsidR="005E70A9" w:rsidRPr="00E4362F" w:rsidRDefault="005E70A9" w:rsidP="005E70A9">
      <w:pPr>
        <w:pStyle w:val="ConsPlusNonformat"/>
        <w:jc w:val="both"/>
      </w:pPr>
    </w:p>
    <w:p w:rsidR="005E70A9" w:rsidRPr="00E4362F" w:rsidRDefault="005E70A9" w:rsidP="005E70A9">
      <w:pPr>
        <w:pStyle w:val="ConsPlusNonformat"/>
        <w:jc w:val="both"/>
      </w:pPr>
      <w:r w:rsidRPr="00E4362F">
        <w:t>Председатель аттестационной комиссии</w:t>
      </w:r>
    </w:p>
    <w:p w:rsidR="005E70A9" w:rsidRPr="00E4362F" w:rsidRDefault="005E70A9" w:rsidP="005E70A9">
      <w:pPr>
        <w:pStyle w:val="ConsPlusNonformat"/>
        <w:jc w:val="both"/>
      </w:pPr>
      <w:r w:rsidRPr="00E4362F">
        <w:t>(заместитель председателя)               __________________________________</w:t>
      </w:r>
    </w:p>
    <w:p w:rsidR="005E70A9" w:rsidRPr="00E4362F" w:rsidRDefault="005E70A9" w:rsidP="005E70A9">
      <w:pPr>
        <w:pStyle w:val="ConsPlusNonformat"/>
        <w:jc w:val="both"/>
      </w:pPr>
      <w:r w:rsidRPr="00E4362F">
        <w:t xml:space="preserve">                                                     (подпись)</w:t>
      </w:r>
    </w:p>
    <w:p w:rsidR="005E70A9" w:rsidRPr="00E4362F" w:rsidRDefault="005E70A9" w:rsidP="005E70A9">
      <w:pPr>
        <w:pStyle w:val="ConsPlusNonformat"/>
        <w:jc w:val="both"/>
      </w:pPr>
    </w:p>
    <w:p w:rsidR="005E70A9" w:rsidRPr="00E4362F" w:rsidRDefault="005E70A9" w:rsidP="005E70A9">
      <w:pPr>
        <w:pStyle w:val="ConsPlusNonformat"/>
        <w:jc w:val="both"/>
      </w:pPr>
      <w:r w:rsidRPr="00E4362F">
        <w:t>Члены аттестационной комиссии:           __________________________________</w:t>
      </w:r>
    </w:p>
    <w:p w:rsidR="005E70A9" w:rsidRPr="00E4362F" w:rsidRDefault="005E70A9" w:rsidP="005E70A9">
      <w:pPr>
        <w:pStyle w:val="ConsPlusNonformat"/>
        <w:jc w:val="both"/>
      </w:pPr>
      <w:r w:rsidRPr="00E4362F">
        <w:t xml:space="preserve">                                                     (подпись)</w:t>
      </w:r>
    </w:p>
    <w:p w:rsidR="005E70A9" w:rsidRPr="00E4362F" w:rsidRDefault="005E70A9" w:rsidP="005E70A9">
      <w:pPr>
        <w:pStyle w:val="ConsPlusNonformat"/>
        <w:jc w:val="both"/>
      </w:pPr>
      <w:r w:rsidRPr="00E4362F">
        <w:t xml:space="preserve">                                         __________________________________</w:t>
      </w:r>
    </w:p>
    <w:p w:rsidR="005E70A9" w:rsidRPr="00E4362F" w:rsidRDefault="005E70A9" w:rsidP="005E70A9">
      <w:pPr>
        <w:pStyle w:val="ConsPlusNonformat"/>
        <w:jc w:val="both"/>
      </w:pPr>
      <w:r w:rsidRPr="00E4362F">
        <w:t xml:space="preserve">                                                     (подпись)</w:t>
      </w:r>
    </w:p>
    <w:p w:rsidR="005E70A9" w:rsidRPr="00E4362F" w:rsidRDefault="005E70A9" w:rsidP="005E70A9">
      <w:pPr>
        <w:pStyle w:val="ConsPlusNonformat"/>
        <w:jc w:val="both"/>
      </w:pPr>
      <w:r w:rsidRPr="00E4362F">
        <w:t xml:space="preserve">                                         __________________________________</w:t>
      </w:r>
    </w:p>
    <w:p w:rsidR="005E70A9" w:rsidRPr="00E4362F" w:rsidRDefault="005E70A9" w:rsidP="005E70A9">
      <w:pPr>
        <w:pStyle w:val="ConsPlusNonformat"/>
        <w:jc w:val="both"/>
      </w:pPr>
      <w:r w:rsidRPr="00E4362F">
        <w:t xml:space="preserve">                                                     (подпись)</w:t>
      </w:r>
    </w:p>
    <w:p w:rsidR="005E70A9" w:rsidRPr="00E4362F" w:rsidRDefault="005E70A9" w:rsidP="005E70A9">
      <w:pPr>
        <w:pStyle w:val="ConsPlusNonformat"/>
        <w:jc w:val="both"/>
      </w:pPr>
    </w:p>
    <w:p w:rsidR="005E70A9" w:rsidRPr="00E4362F" w:rsidRDefault="005E70A9" w:rsidP="005E70A9">
      <w:pPr>
        <w:pStyle w:val="ConsPlusNonformat"/>
        <w:jc w:val="both"/>
      </w:pPr>
      <w:r w:rsidRPr="00E4362F">
        <w:t>Секретарь аттестационной комиссии        __________________________________</w:t>
      </w:r>
    </w:p>
    <w:p w:rsidR="005E70A9" w:rsidRPr="00E4362F" w:rsidRDefault="005E70A9" w:rsidP="005E70A9">
      <w:pPr>
        <w:pStyle w:val="ConsPlusNonformat"/>
        <w:jc w:val="both"/>
      </w:pPr>
      <w:r w:rsidRPr="00E4362F">
        <w:t xml:space="preserve">                                                     (подпись)</w:t>
      </w:r>
    </w:p>
    <w:p w:rsidR="005E70A9" w:rsidRPr="00E4362F" w:rsidRDefault="005E70A9" w:rsidP="005E70A9">
      <w:pPr>
        <w:pStyle w:val="ConsPlusNormal"/>
        <w:jc w:val="both"/>
      </w:pPr>
    </w:p>
    <w:p w:rsidR="005E70A9" w:rsidRPr="00E4362F" w:rsidRDefault="005E70A9" w:rsidP="005E70A9">
      <w:pPr>
        <w:pStyle w:val="ConsPlusNormal"/>
        <w:jc w:val="both"/>
      </w:pPr>
    </w:p>
    <w:p w:rsidR="005E70A9" w:rsidRPr="00E4362F" w:rsidRDefault="005E70A9" w:rsidP="005E70A9">
      <w:pPr>
        <w:pStyle w:val="ConsPlusNormal"/>
        <w:jc w:val="both"/>
      </w:pPr>
    </w:p>
    <w:p w:rsidR="005E70A9" w:rsidRPr="00E4362F" w:rsidRDefault="005E70A9" w:rsidP="005E70A9">
      <w:pPr>
        <w:pStyle w:val="ConsPlusNormal"/>
        <w:jc w:val="both"/>
      </w:pPr>
    </w:p>
    <w:p w:rsidR="005E70A9" w:rsidRPr="00E4362F" w:rsidRDefault="005E70A9" w:rsidP="005E70A9">
      <w:pPr>
        <w:pStyle w:val="ConsPlusNormal"/>
        <w:jc w:val="both"/>
      </w:pPr>
    </w:p>
    <w:p w:rsidR="005E70A9" w:rsidRPr="00E4362F" w:rsidRDefault="005E70A9" w:rsidP="005E70A9">
      <w:pPr>
        <w:pStyle w:val="ConsPlusNormal"/>
        <w:jc w:val="right"/>
        <w:outlineLvl w:val="1"/>
      </w:pPr>
      <w:r w:rsidRPr="00E4362F">
        <w:t>Приложение N 5</w:t>
      </w:r>
    </w:p>
    <w:p w:rsidR="005E70A9" w:rsidRPr="00E4362F" w:rsidRDefault="005E70A9" w:rsidP="005E70A9">
      <w:pPr>
        <w:pStyle w:val="ConsPlusNormal"/>
        <w:jc w:val="right"/>
      </w:pPr>
      <w:r w:rsidRPr="00E4362F">
        <w:t>к Временному порядку</w:t>
      </w:r>
    </w:p>
    <w:p w:rsidR="005E70A9" w:rsidRPr="00E4362F" w:rsidRDefault="005E70A9" w:rsidP="005E70A9">
      <w:pPr>
        <w:pStyle w:val="ConsPlusNormal"/>
        <w:jc w:val="right"/>
      </w:pPr>
      <w:r w:rsidRPr="00E4362F">
        <w:t>предоставления Федеральной службой</w:t>
      </w:r>
    </w:p>
    <w:p w:rsidR="005E70A9" w:rsidRPr="00E4362F" w:rsidRDefault="005E70A9" w:rsidP="005E70A9">
      <w:pPr>
        <w:pStyle w:val="ConsPlusNormal"/>
        <w:jc w:val="right"/>
      </w:pPr>
      <w:r w:rsidRPr="00E4362F">
        <w:t>по экологическому, технологическому</w:t>
      </w:r>
    </w:p>
    <w:p w:rsidR="005E70A9" w:rsidRPr="00E4362F" w:rsidRDefault="005E70A9" w:rsidP="005E70A9">
      <w:pPr>
        <w:pStyle w:val="ConsPlusNormal"/>
        <w:jc w:val="right"/>
      </w:pPr>
      <w:r w:rsidRPr="00E4362F">
        <w:t xml:space="preserve">и атомному надзору </w:t>
      </w:r>
      <w:proofErr w:type="gramStart"/>
      <w:r w:rsidRPr="00E4362F">
        <w:t>государственной</w:t>
      </w:r>
      <w:proofErr w:type="gramEnd"/>
    </w:p>
    <w:p w:rsidR="005E70A9" w:rsidRPr="00E4362F" w:rsidRDefault="005E70A9" w:rsidP="005E70A9">
      <w:pPr>
        <w:pStyle w:val="ConsPlusNormal"/>
        <w:jc w:val="right"/>
      </w:pPr>
      <w:r w:rsidRPr="00E4362F">
        <w:t>услуги по организации проведения</w:t>
      </w:r>
    </w:p>
    <w:p w:rsidR="005E70A9" w:rsidRPr="00E4362F" w:rsidRDefault="005E70A9" w:rsidP="005E70A9">
      <w:pPr>
        <w:pStyle w:val="ConsPlusNormal"/>
        <w:jc w:val="right"/>
      </w:pPr>
      <w:r w:rsidRPr="00E4362F">
        <w:t>аттестации в области промышленной</w:t>
      </w:r>
    </w:p>
    <w:p w:rsidR="005E70A9" w:rsidRPr="00E4362F" w:rsidRDefault="005E70A9" w:rsidP="005E70A9">
      <w:pPr>
        <w:pStyle w:val="ConsPlusNormal"/>
        <w:jc w:val="right"/>
      </w:pPr>
      <w:r w:rsidRPr="00E4362F">
        <w:t>безопасности, по вопросам безопасности</w:t>
      </w:r>
    </w:p>
    <w:p w:rsidR="005E70A9" w:rsidRPr="00E4362F" w:rsidRDefault="005E70A9" w:rsidP="005E70A9">
      <w:pPr>
        <w:pStyle w:val="ConsPlusNormal"/>
        <w:jc w:val="right"/>
      </w:pPr>
      <w:r w:rsidRPr="00E4362F">
        <w:t>гидротехнических сооружений,</w:t>
      </w:r>
    </w:p>
    <w:p w:rsidR="005E70A9" w:rsidRPr="00E4362F" w:rsidRDefault="005E70A9" w:rsidP="005E70A9">
      <w:pPr>
        <w:pStyle w:val="ConsPlusNormal"/>
        <w:jc w:val="right"/>
      </w:pPr>
      <w:r w:rsidRPr="00E4362F">
        <w:t>безопасности в сфере электроэнергетики,</w:t>
      </w:r>
    </w:p>
    <w:p w:rsidR="005E70A9" w:rsidRPr="00E4362F" w:rsidRDefault="005E70A9" w:rsidP="005E70A9">
      <w:pPr>
        <w:pStyle w:val="ConsPlusNormal"/>
        <w:jc w:val="right"/>
      </w:pPr>
      <w:proofErr w:type="gramStart"/>
      <w:r w:rsidRPr="00E4362F">
        <w:t>утвержденному</w:t>
      </w:r>
      <w:proofErr w:type="gramEnd"/>
      <w:r w:rsidRPr="00E4362F">
        <w:t xml:space="preserve"> приказом Федеральной службы</w:t>
      </w:r>
    </w:p>
    <w:p w:rsidR="005E70A9" w:rsidRPr="00E4362F" w:rsidRDefault="005E70A9" w:rsidP="005E70A9">
      <w:pPr>
        <w:pStyle w:val="ConsPlusNormal"/>
        <w:jc w:val="right"/>
      </w:pPr>
      <w:r w:rsidRPr="00E4362F">
        <w:t>по экологическому, технологическому</w:t>
      </w:r>
    </w:p>
    <w:p w:rsidR="005E70A9" w:rsidRPr="00E4362F" w:rsidRDefault="005E70A9" w:rsidP="005E70A9">
      <w:pPr>
        <w:pStyle w:val="ConsPlusNormal"/>
        <w:jc w:val="right"/>
      </w:pPr>
      <w:r w:rsidRPr="00E4362F">
        <w:t>и атомному надзору</w:t>
      </w:r>
    </w:p>
    <w:p w:rsidR="005E70A9" w:rsidRPr="00E4362F" w:rsidRDefault="005E70A9" w:rsidP="005E70A9">
      <w:pPr>
        <w:pStyle w:val="ConsPlusNormal"/>
        <w:jc w:val="right"/>
      </w:pPr>
      <w:r w:rsidRPr="00E4362F">
        <w:t>от 6 ноября 2019 г. N 424</w:t>
      </w:r>
    </w:p>
    <w:p w:rsidR="005E70A9" w:rsidRPr="00E4362F" w:rsidRDefault="005E70A9" w:rsidP="005E70A9">
      <w:pPr>
        <w:pStyle w:val="ConsPlusNormal"/>
        <w:jc w:val="both"/>
      </w:pPr>
    </w:p>
    <w:p w:rsidR="005E70A9" w:rsidRPr="00E4362F" w:rsidRDefault="005E70A9" w:rsidP="005E70A9">
      <w:pPr>
        <w:pStyle w:val="ConsPlusNormal"/>
        <w:jc w:val="right"/>
      </w:pPr>
      <w:r w:rsidRPr="00E4362F">
        <w:t>(Рекомендуемый образец)</w:t>
      </w:r>
    </w:p>
    <w:p w:rsidR="005E70A9" w:rsidRPr="00E4362F" w:rsidRDefault="005E70A9" w:rsidP="005E70A9">
      <w:pPr>
        <w:pStyle w:val="ConsPlusNormal"/>
        <w:jc w:val="both"/>
      </w:pPr>
    </w:p>
    <w:p w:rsidR="005E70A9" w:rsidRPr="00E4362F" w:rsidRDefault="005E70A9" w:rsidP="005E70A9">
      <w:pPr>
        <w:pStyle w:val="ConsPlusNormal"/>
        <w:jc w:val="center"/>
      </w:pPr>
      <w:bookmarkStart w:id="13" w:name="Par665"/>
      <w:bookmarkEnd w:id="13"/>
      <w:r w:rsidRPr="00E4362F">
        <w:t>Реестр</w:t>
      </w:r>
    </w:p>
    <w:p w:rsidR="005E70A9" w:rsidRPr="00E4362F" w:rsidRDefault="005E70A9" w:rsidP="005E70A9">
      <w:pPr>
        <w:pStyle w:val="ConsPlusNormal"/>
        <w:jc w:val="center"/>
      </w:pPr>
      <w:r w:rsidRPr="00E4362F">
        <w:t xml:space="preserve">лиц, аттестованных </w:t>
      </w:r>
      <w:proofErr w:type="gramStart"/>
      <w:r w:rsidRPr="00E4362F">
        <w:t>Центральной</w:t>
      </w:r>
      <w:proofErr w:type="gramEnd"/>
      <w:r w:rsidRPr="00E4362F">
        <w:t xml:space="preserve"> и Территориальными</w:t>
      </w:r>
    </w:p>
    <w:p w:rsidR="005E70A9" w:rsidRPr="00E4362F" w:rsidRDefault="005E70A9" w:rsidP="005E70A9">
      <w:pPr>
        <w:pStyle w:val="ConsPlusNormal"/>
        <w:jc w:val="center"/>
      </w:pPr>
      <w:r w:rsidRPr="00E4362F">
        <w:t>аттестационными комиссиями</w:t>
      </w:r>
    </w:p>
    <w:p w:rsidR="005E70A9" w:rsidRPr="00E4362F" w:rsidRDefault="005E70A9" w:rsidP="005E70A9">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1077"/>
        <w:gridCol w:w="907"/>
        <w:gridCol w:w="794"/>
        <w:gridCol w:w="907"/>
        <w:gridCol w:w="1020"/>
        <w:gridCol w:w="1020"/>
        <w:gridCol w:w="850"/>
        <w:gridCol w:w="1077"/>
        <w:gridCol w:w="850"/>
      </w:tblGrid>
      <w:tr w:rsidR="005E70A9" w:rsidRPr="00E4362F" w:rsidTr="00D207C2">
        <w:tc>
          <w:tcPr>
            <w:tcW w:w="510"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center"/>
            </w:pPr>
            <w:r w:rsidRPr="00E4362F">
              <w:t>N п/п</w:t>
            </w:r>
          </w:p>
        </w:tc>
        <w:tc>
          <w:tcPr>
            <w:tcW w:w="1077"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center"/>
            </w:pPr>
            <w:r w:rsidRPr="00E4362F">
              <w:t>Фамилия Имя Отчество</w:t>
            </w:r>
          </w:p>
        </w:tc>
        <w:tc>
          <w:tcPr>
            <w:tcW w:w="907"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center"/>
            </w:pPr>
            <w:r w:rsidRPr="00E4362F">
              <w:t>Название организации</w:t>
            </w:r>
          </w:p>
        </w:tc>
        <w:tc>
          <w:tcPr>
            <w:tcW w:w="794"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center"/>
            </w:pPr>
            <w:r w:rsidRPr="00E4362F">
              <w:t>ИНН организации</w:t>
            </w:r>
          </w:p>
        </w:tc>
        <w:tc>
          <w:tcPr>
            <w:tcW w:w="907"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center"/>
            </w:pPr>
            <w:r w:rsidRPr="00E4362F">
              <w:t>Причина проведения аттестации</w:t>
            </w:r>
          </w:p>
        </w:tc>
        <w:tc>
          <w:tcPr>
            <w:tcW w:w="1020"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center"/>
            </w:pPr>
            <w:r w:rsidRPr="00E4362F">
              <w:t>Дата проведения аттестации</w:t>
            </w:r>
          </w:p>
        </w:tc>
        <w:tc>
          <w:tcPr>
            <w:tcW w:w="1020"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center"/>
            </w:pPr>
            <w:r w:rsidRPr="00E4362F">
              <w:t>Место проведения аттестации</w:t>
            </w:r>
          </w:p>
        </w:tc>
        <w:tc>
          <w:tcPr>
            <w:tcW w:w="850"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center"/>
            </w:pPr>
            <w:r w:rsidRPr="00E4362F">
              <w:t>Области аттестации</w:t>
            </w:r>
          </w:p>
        </w:tc>
        <w:tc>
          <w:tcPr>
            <w:tcW w:w="1077"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center"/>
            </w:pPr>
            <w:r w:rsidRPr="00E4362F">
              <w:t>Номер протокола аттестационной комиссии</w:t>
            </w:r>
          </w:p>
        </w:tc>
        <w:tc>
          <w:tcPr>
            <w:tcW w:w="850"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jc w:val="center"/>
            </w:pPr>
            <w:r w:rsidRPr="00E4362F">
              <w:t>Примечания</w:t>
            </w:r>
          </w:p>
        </w:tc>
      </w:tr>
      <w:tr w:rsidR="005E70A9" w:rsidRPr="00E4362F" w:rsidTr="00D207C2">
        <w:tc>
          <w:tcPr>
            <w:tcW w:w="510"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r>
      <w:tr w:rsidR="005E70A9" w:rsidRPr="00E4362F" w:rsidTr="00D207C2">
        <w:tc>
          <w:tcPr>
            <w:tcW w:w="510"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r>
      <w:tr w:rsidR="005E70A9" w:rsidRPr="00E4362F" w:rsidTr="00D207C2">
        <w:tc>
          <w:tcPr>
            <w:tcW w:w="510"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5E70A9" w:rsidRPr="00E4362F" w:rsidRDefault="005E70A9" w:rsidP="00D207C2">
            <w:pPr>
              <w:pStyle w:val="ConsPlusNormal"/>
            </w:pPr>
          </w:p>
        </w:tc>
      </w:tr>
    </w:tbl>
    <w:p w:rsidR="005E70A9" w:rsidRPr="00E4362F" w:rsidRDefault="005E70A9" w:rsidP="005E70A9">
      <w:pPr>
        <w:pStyle w:val="ConsPlusNormal"/>
        <w:jc w:val="both"/>
      </w:pPr>
    </w:p>
    <w:p w:rsidR="00677461" w:rsidRPr="002F05C6" w:rsidRDefault="005E70A9" w:rsidP="005E70A9">
      <w:pPr>
        <w:pStyle w:val="ConsPlusNormal"/>
        <w:jc w:val="both"/>
      </w:pPr>
      <w:r>
        <w:t xml:space="preserve">Локализация: </w:t>
      </w:r>
      <w:hyperlink r:id="rId9" w:history="1">
        <w:r>
          <w:rPr>
            <w:rStyle w:val="a3"/>
          </w:rPr>
          <w:t>промышленная безопасность</w:t>
        </w:r>
      </w:hyperlink>
      <w:r>
        <w:t xml:space="preserve"> на блог-инженера.рф</w:t>
      </w:r>
    </w:p>
    <w:sectPr w:rsidR="00677461" w:rsidRPr="002F05C6">
      <w:headerReference w:type="default" r:id="rId10"/>
      <w:footerReference w:type="default" r:id="rId11"/>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2E9" w:rsidRDefault="006272E9">
      <w:pPr>
        <w:spacing w:after="0" w:line="240" w:lineRule="auto"/>
      </w:pPr>
      <w:r>
        <w:separator/>
      </w:r>
    </w:p>
  </w:endnote>
  <w:endnote w:type="continuationSeparator" w:id="0">
    <w:p w:rsidR="006272E9" w:rsidRDefault="00627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015" w:rsidRDefault="003F6015">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2E9" w:rsidRDefault="006272E9">
      <w:pPr>
        <w:spacing w:after="0" w:line="240" w:lineRule="auto"/>
      </w:pPr>
      <w:r>
        <w:separator/>
      </w:r>
    </w:p>
  </w:footnote>
  <w:footnote w:type="continuationSeparator" w:id="0">
    <w:p w:rsidR="006272E9" w:rsidRDefault="006272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015" w:rsidRDefault="003F6015">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0A9"/>
    <w:rsid w:val="002F05C6"/>
    <w:rsid w:val="003F6015"/>
    <w:rsid w:val="005E70A9"/>
    <w:rsid w:val="0062385F"/>
    <w:rsid w:val="006272E9"/>
    <w:rsid w:val="00677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0A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70A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5E70A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E70A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5E70A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uiPriority w:val="99"/>
    <w:semiHidden/>
    <w:unhideWhenUsed/>
    <w:rsid w:val="005E70A9"/>
    <w:rPr>
      <w:color w:val="0000FF"/>
      <w:u w:val="single"/>
    </w:rPr>
  </w:style>
  <w:style w:type="paragraph" w:styleId="a4">
    <w:name w:val="Balloon Text"/>
    <w:basedOn w:val="a"/>
    <w:link w:val="a5"/>
    <w:uiPriority w:val="99"/>
    <w:semiHidden/>
    <w:unhideWhenUsed/>
    <w:rsid w:val="006238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385F"/>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0A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70A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5E70A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E70A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5E70A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uiPriority w:val="99"/>
    <w:semiHidden/>
    <w:unhideWhenUsed/>
    <w:rsid w:val="005E70A9"/>
    <w:rPr>
      <w:color w:val="0000FF"/>
      <w:u w:val="single"/>
    </w:rPr>
  </w:style>
  <w:style w:type="paragraph" w:styleId="a4">
    <w:name w:val="Balloon Text"/>
    <w:basedOn w:val="a"/>
    <w:link w:val="a5"/>
    <w:uiPriority w:val="99"/>
    <w:semiHidden/>
    <w:unhideWhenUsed/>
    <w:rsid w:val="006238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385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1073;&#1083;&#1086;&#1075;-&#1080;&#1085;&#1078;&#1077;&#1085;&#1077;&#1088;&#1072;.&#1088;&#1092;/promyshlennaya-bezopasnost"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1073;&#1083;&#1086;&#1075;-&#1080;&#1085;&#1078;&#1077;&#1085;&#1077;&#1088;&#1072;.&#1088;&#1092;/promyshlennaya-bezopasno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7345</Words>
  <Characters>41867</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Хабиров</dc:creator>
  <cp:keywords/>
  <dc:description/>
  <cp:lastModifiedBy>43</cp:lastModifiedBy>
  <cp:revision>2</cp:revision>
  <cp:lastPrinted>2019-11-25T10:33:00Z</cp:lastPrinted>
  <dcterms:created xsi:type="dcterms:W3CDTF">2019-11-17T18:06:00Z</dcterms:created>
  <dcterms:modified xsi:type="dcterms:W3CDTF">2019-11-25T10:33:00Z</dcterms:modified>
</cp:coreProperties>
</file>