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3394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7A3394">
      <w:pPr>
        <w:pStyle w:val="FORMATTEXT"/>
      </w:pPr>
      <w:r>
        <w:t xml:space="preserve">      </w:t>
      </w:r>
    </w:p>
    <w:p w:rsidR="00000000" w:rsidRDefault="007A3394">
      <w:pPr>
        <w:pStyle w:val="HEADERTEXT"/>
        <w:rPr>
          <w:b/>
          <w:bCs/>
        </w:rPr>
      </w:pPr>
    </w:p>
    <w:p w:rsidR="00000000" w:rsidRDefault="007A3394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ТЕСТЫ ДЛЯ ПРОВЕРКИ ЗНАНИЙ (АТТЕСТАЦИИ) В ОБЛАСТИ ПРОМЫШЛЕННОЙ БЕЗОПАСНОСТИ </w:t>
      </w:r>
    </w:p>
    <w:p w:rsidR="00000000" w:rsidRDefault="007A3394">
      <w:pPr>
        <w:pStyle w:val="FORMATTEXT"/>
      </w:pPr>
      <w:r>
        <w:t xml:space="preserve">      </w:t>
      </w:r>
    </w:p>
    <w:p w:rsidR="00000000" w:rsidRDefault="007A3394">
      <w:pPr>
        <w:pStyle w:val="HEADERTEXT"/>
        <w:rPr>
          <w:b/>
          <w:bCs/>
        </w:rPr>
      </w:pPr>
    </w:p>
    <w:p w:rsidR="00000000" w:rsidRDefault="007A3394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Б.1.17 Безопасное проведение ремонтных работ на опасных производственных объе</w:t>
      </w:r>
      <w:r>
        <w:rPr>
          <w:b/>
          <w:bCs/>
        </w:rPr>
        <w:t>ктах химических, нефтехимических и нефтегазоперерабатывающих производств</w:t>
      </w:r>
    </w:p>
    <w:p w:rsidR="00000000" w:rsidRDefault="007A3394">
      <w:pPr>
        <w:pStyle w:val="HEADERTEXT"/>
        <w:jc w:val="center"/>
        <w:rPr>
          <w:b/>
          <w:bCs/>
        </w:rPr>
      </w:pPr>
    </w:p>
    <w:p w:rsidR="00000000" w:rsidRDefault="007A3394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Нормативные документы </w:t>
      </w:r>
    </w:p>
    <w:p w:rsidR="00000000" w:rsidRDefault="007A3394">
      <w:pPr>
        <w:pStyle w:val="FORMATTEXT"/>
        <w:ind w:firstLine="568"/>
        <w:jc w:val="both"/>
      </w:pPr>
      <w:r>
        <w:t>приказ Ростехнадзора от 20 ноября 2017 г. N 485 "Об утверждении Федеральных норм и правил в области промышленной безопасности "Правила безопасного ведения газо</w:t>
      </w:r>
      <w:r>
        <w:t>опасных, огневых и ремонтных работ"</w:t>
      </w:r>
    </w:p>
    <w:p w:rsidR="00000000" w:rsidRDefault="007A3394">
      <w:pPr>
        <w:pStyle w:val="FORMATTEXT"/>
        <w:ind w:firstLine="568"/>
        <w:jc w:val="both"/>
      </w:pPr>
    </w:p>
    <w:p w:rsidR="00000000" w:rsidRDefault="007A3394">
      <w:pPr>
        <w:pStyle w:val="FORMATTEXT"/>
        <w:ind w:firstLine="568"/>
        <w:jc w:val="both"/>
      </w:pPr>
      <w:r>
        <w:t>постановление Госгортехнадзора России от 4 ноября 2000 г. N 64 "Об утверждении "Типового положения о порядке организации и проведения работ по безопасной остановке на длительный период и (или) консервации химически опас</w:t>
      </w:r>
      <w:r>
        <w:t>ных промышленных объектов" (РД 09-390-00);</w:t>
      </w:r>
    </w:p>
    <w:p w:rsidR="00000000" w:rsidRDefault="007A3394">
      <w:pPr>
        <w:pStyle w:val="FORMATTEXT"/>
        <w:ind w:firstLine="568"/>
        <w:jc w:val="both"/>
      </w:pPr>
    </w:p>
    <w:p w:rsidR="00000000" w:rsidRDefault="007A3394">
      <w:pPr>
        <w:pStyle w:val="FORMATTEXT"/>
        <w:ind w:firstLine="568"/>
        <w:jc w:val="both"/>
      </w:pPr>
      <w:r>
        <w:t>постановление Госгортехнадзора России от 10 декабря 1998 г. N 74 "Положение о порядке безопасного проведения ремонтных работ на химических, нефтехимических и нефтеперерабатывающих опасных производственных объекта</w:t>
      </w:r>
      <w:r>
        <w:t>х" (РД 09-250-98)     </w:t>
      </w:r>
    </w:p>
    <w:p w:rsidR="00000000" w:rsidRDefault="007A3394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60"/>
        <w:gridCol w:w="960"/>
        <w:gridCol w:w="975"/>
        <w:gridCol w:w="960"/>
        <w:gridCol w:w="960"/>
        <w:gridCol w:w="960"/>
        <w:gridCol w:w="975"/>
        <w:gridCol w:w="960"/>
        <w:gridCol w:w="960"/>
        <w:gridCol w:w="975"/>
      </w:tblGrid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14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27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40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53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15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41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54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16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42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55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17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43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18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31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44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57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19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32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45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58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20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>А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21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34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47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22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35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48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23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49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24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37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50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12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25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38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51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7A339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13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39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b/>
                <w:bCs/>
                <w:sz w:val="18"/>
                <w:szCs w:val="18"/>
              </w:rPr>
              <w:t>52</w:t>
            </w:r>
            <w:r w:rsidRPr="007A33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A3394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A3394" w:rsidRDefault="007A3394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7A339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1. Что является письменным разрешением на проведе</w:t>
      </w:r>
      <w:r>
        <w:rPr>
          <w:b/>
          <w:bCs/>
        </w:rPr>
        <w:t>ние ремонтных работ на действующем производстве?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Наряд-допуск.</w:t>
      </w:r>
    </w:p>
    <w:p w:rsidR="00000000" w:rsidRDefault="007A3394">
      <w:pPr>
        <w:pStyle w:val="FORMATTEXT"/>
        <w:jc w:val="both"/>
      </w:pPr>
      <w:r>
        <w:t>(п.1.2. Положения о порядке безопасного проведения ремонтных работ на химических, нефтехимических и нефтеперерабатывающих опасных производственных объектах. РД 09-250-98, утв. Постановление</w:t>
      </w:r>
      <w:r>
        <w:t>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Приказ по предприятию.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lastRenderedPageBreak/>
        <w:t>В) Распоряжение по предприятию.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2. Допускается ли использование стационарных подъемно-транспортных средств и действующих сетей сжатого воздуха, пара, воды и кислорода заказчика для пров</w:t>
      </w:r>
      <w:r>
        <w:rPr>
          <w:b/>
          <w:bCs/>
        </w:rPr>
        <w:t>едения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Допускается с разрешения руководителя ремонтируемого объекта.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Допускается с разрешения непосредственного руководителя работ подрядчика.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Допускается с разрешения руководителя ремонтируемого объекта по заявке непосредствен</w:t>
      </w:r>
      <w:r>
        <w:rPr>
          <w:color w:val="FF3333"/>
        </w:rPr>
        <w:t>ного руководителя работ подрядчика с соответствующей записью в наряде-допуске.</w:t>
      </w:r>
    </w:p>
    <w:p w:rsidR="00000000" w:rsidRDefault="007A3394">
      <w:pPr>
        <w:pStyle w:val="FORMATTEXT"/>
        <w:jc w:val="both"/>
      </w:pPr>
      <w:r>
        <w:t xml:space="preserve">(абз.1 п.1.10 Положения о порядке безопасного проведения ремонтных работ на химических, нефтехимических и нефтеперерабатывающих опасных производственных объектах. РД 09-250-98, </w:t>
      </w:r>
      <w:r>
        <w:t>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3. Кто проводит неразрушающий контроль и другие виды обследования объекта при выполнении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Лица, прошедшие инструктаж на месте проведения работ, при наличии наряда-допуска форм</w:t>
      </w:r>
      <w:r>
        <w:t>ы N 1.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Лица, имеющие соответствующее удостоверение и прошедшие инструктаж по охране труда и промышленной безопасности.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Лица, имеющие соответствующее удостоверение и прошедшие инструктаж на месте проведения работ по диагностированию, при наличии нар</w:t>
      </w:r>
      <w:r>
        <w:rPr>
          <w:color w:val="FF3333"/>
        </w:rPr>
        <w:t>яда-допуска формы N 1.</w:t>
      </w:r>
    </w:p>
    <w:p w:rsidR="00000000" w:rsidRDefault="007A3394">
      <w:pPr>
        <w:pStyle w:val="FORMATTEXT"/>
        <w:jc w:val="both"/>
      </w:pPr>
      <w:r>
        <w:t xml:space="preserve">(п.п.1.12, 1.13 Положение о порядке безопасного проведения ремонтных работ на химических, нефтехимических и нефтеперерабатывающих опасных производственных объектах. РД 09-250-98, утв. Постановлением Госгортехнадзора РФ от 10.12.1998 </w:t>
      </w:r>
      <w:r>
        <w:t>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4. Каким образом фиксируется прохождение инструктажа исполнителями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В журнале проведения инструктажа руководитель службы производственного контроля делает записи и делает отметку в наряде-допуске.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 xml:space="preserve">Б) Исполнители ремонтных работ </w:t>
      </w:r>
      <w:r>
        <w:rPr>
          <w:color w:val="FF3333"/>
        </w:rPr>
        <w:t>расписываются в журнале проведения инструктажа структурного подразделения ремонтируемого объекта, соответствующая отметка делается в наряде-допуске.</w:t>
      </w:r>
    </w:p>
    <w:p w:rsidR="00000000" w:rsidRDefault="007A3394">
      <w:pPr>
        <w:pStyle w:val="FORMATTEXT"/>
        <w:jc w:val="both"/>
      </w:pPr>
      <w:r>
        <w:t xml:space="preserve">(абз.2 п.4.2.7. Федеральных норм и правил в области промышленной безопасности "Правила безопасного ведения </w:t>
      </w:r>
      <w:r>
        <w:t>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  <w:r>
        <w:t xml:space="preserve">В) Руководитель структурного подразделения ремонтируемого объекта делает отметку в журнале проведения инструктажа и информирует об этом руководителя бригады, которая </w:t>
      </w:r>
      <w:r>
        <w:t>будет выполнять ремонтные работы.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5. Какие из указанных требований по обеспечению безопасности при проведении ремонтных работ указаны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Ремонтные работы выполняются исполнителями, определёнными в наряде-допуске и работниками, осуществляющими эк</w:t>
      </w:r>
      <w:r>
        <w:rPr>
          <w:color w:val="FF3333"/>
        </w:rPr>
        <w:t>сплуатацию объектов по согласованию.</w:t>
      </w:r>
    </w:p>
    <w:p w:rsidR="00000000" w:rsidRDefault="007A3394">
      <w:pPr>
        <w:pStyle w:val="FORMATTEXT"/>
        <w:jc w:val="both"/>
      </w:pPr>
      <w:r>
        <w:t>(п.4.4.2.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Ремонтные работы начинаю</w:t>
      </w:r>
      <w:r>
        <w:t>т выполнять после оформления наряда-допуска.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Ремонтные работы производятся в соответствии с разработанным проектом производства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Ремонтные работы выполняются исполнителями только на местах, определённых для каждого из них в наряде-допуске.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6</w:t>
      </w:r>
      <w:r>
        <w:rPr>
          <w:b/>
          <w:bCs/>
        </w:rPr>
        <w:t>. Какие из сведений, указываемых в организационно-распорядительном документе для остановки на ремонт объекта или оборудования, указаны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Наличие плана мероприятий по локализации аварий и ликвидации их последствий.</w:t>
      </w:r>
    </w:p>
    <w:p w:rsidR="00000000" w:rsidRDefault="007A3394">
      <w:pPr>
        <w:pStyle w:val="FORMATTEXT"/>
        <w:jc w:val="both"/>
      </w:pPr>
      <w:r>
        <w:t>(п.4.1.4. Федеральных норм и пр</w:t>
      </w:r>
      <w:r>
        <w:t xml:space="preserve">авил в области промышленной безопасности "Правила безопасного </w:t>
      </w:r>
      <w:r>
        <w:lastRenderedPageBreak/>
        <w:t>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Непосредственный руководитель работ и лица ответственные за подготовку к ремонтным работам.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Сроки остановки, подготовки, ремонта и пуска объекта или оборудования.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7. Что должна до начала проведения ремонтных работ выполнить эксплуатирующая организация?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Разработать сетевой (линейный) график выполнения наиболее сложных и трудоемких ремонто</w:t>
      </w:r>
      <w:r>
        <w:t>в.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Разработать проект производства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Составить план подготовительных работ и приобрести необходимое оборудование, арматуру и т. д.</w:t>
      </w:r>
    </w:p>
    <w:p w:rsidR="00000000" w:rsidRDefault="007A3394">
      <w:pPr>
        <w:pStyle w:val="FORMATTEXT"/>
        <w:jc w:val="both"/>
      </w:pPr>
      <w:r>
        <w:t>(п.4.1.6. Федеральных норм и правил в области промышленной безопасности "Правила безопасного ведения газоопасных</w:t>
      </w:r>
      <w:r>
        <w:t>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8. Что должна до начала проведения ремонтных работ выполнить подрядная организация?</w:t>
      </w:r>
    </w:p>
    <w:p w:rsidR="00000000" w:rsidRDefault="007A3394">
      <w:pPr>
        <w:pStyle w:val="FORMATTEXT"/>
        <w:jc w:val="both"/>
      </w:pPr>
      <w:r>
        <w:t>А) Составить план подготовительных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Б) Разработать проект производства работ.</w:t>
      </w:r>
    </w:p>
    <w:p w:rsidR="00000000" w:rsidRDefault="007A3394">
      <w:pPr>
        <w:pStyle w:val="FORMATTEXT"/>
        <w:jc w:val="both"/>
      </w:pPr>
      <w:r>
        <w:t>(п</w:t>
      </w:r>
      <w:r>
        <w:t>.4.1.6.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Организовать изготовление необходимых узлов и деталей для замен</w:t>
      </w:r>
      <w:r>
        <w:t>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Приобрести необходимое оборудование, арматуру, запасные части, трубы, материалы согласно дефектной ведомости.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 xml:space="preserve">9. Кто производит подключение к электросетям передвижных электроприемников подрядной организации и их отключение при проведении ремонтных </w:t>
      </w:r>
      <w:r>
        <w:rPr>
          <w:b/>
          <w:bCs/>
        </w:rPr>
        <w:t>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Электротехнический персонал эксплуатирующей организации.</w:t>
      </w:r>
    </w:p>
    <w:p w:rsidR="00000000" w:rsidRDefault="007A3394">
      <w:pPr>
        <w:pStyle w:val="FORMATTEXT"/>
        <w:jc w:val="both"/>
      </w:pPr>
      <w:r>
        <w:t>(абз.2 п.4.1.8.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</w:t>
      </w:r>
      <w:r>
        <w:t>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Электротехнический персонал подрядной организации в присутствии лица, ответственного за проведение ремонтных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Персонал, назначенный руководителем эксплуатирующей организации и определённый в наряде допуске.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10. Кто определяет технич</w:t>
      </w:r>
      <w:r>
        <w:rPr>
          <w:b/>
          <w:bCs/>
        </w:rPr>
        <w:t>еские и организационные мероприятия, обеспечивающие безопасность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Руководитель структурного подразделения ремонтируемого объекта совместно с непосредственным руководителем работ подрядной организации.</w:t>
      </w:r>
    </w:p>
    <w:p w:rsidR="00000000" w:rsidRDefault="007A3394">
      <w:pPr>
        <w:pStyle w:val="FORMATTEXT"/>
        <w:jc w:val="both"/>
      </w:pPr>
      <w:r>
        <w:t>(п.4.2.4. Федеральных норм и правил</w:t>
      </w:r>
      <w:r>
        <w:t xml:space="preserve">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Руководитель эксплуатирующей организации, объект которой подлежит ремонту, совместно с руководит</w:t>
      </w:r>
      <w:r>
        <w:t>елем структурного подразделения ремонтируемого объекта.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Непосредственный руководитель работ подрядной организации по согласованию с руководителем эксплуатирующей организации, объект которой подлежит ремонту.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11. Какие требования должны выполняться при</w:t>
      </w:r>
      <w:r>
        <w:rPr>
          <w:b/>
          <w:bCs/>
        </w:rPr>
        <w:t xml:space="preserve"> проведении земляных работ в ремонтной зоне?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Эксплуатирующая организация должна передать подрядной организации наряд-допуск на производство земляных работ, согласованный со структурными подразделениями эксплуатирующей организации.</w:t>
      </w:r>
    </w:p>
    <w:p w:rsidR="00000000" w:rsidRDefault="007A3394">
      <w:pPr>
        <w:pStyle w:val="FORMATTEXT"/>
        <w:jc w:val="both"/>
      </w:pPr>
      <w:r>
        <w:lastRenderedPageBreak/>
        <w:t>(абз.1 п.4.2.13 Федер</w:t>
      </w:r>
      <w:r>
        <w:t>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  <w:r>
        <w:t>Б) Подрядная организация согласовывает наряд-допуск на производство земляных раб</w:t>
      </w:r>
      <w:r>
        <w:t>от со структурными подразделениями эксплуатирующей организации, на которые возложено согласование наряда-допуска на производство земляных работ внутренними документами эксплуатирующей организацией.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Эксплуатирующая организация должна согласовать подрядн</w:t>
      </w:r>
      <w:r>
        <w:t>ой организации расстановку знаков, обозначающих границы земляных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12. Какой из перечисленных видов остановок химического объекта в зависимости от продолжительности остановки указан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Чрезвычайно срочная.</w:t>
      </w:r>
    </w:p>
    <w:p w:rsidR="00000000" w:rsidRDefault="007A3394">
      <w:pPr>
        <w:pStyle w:val="FORMATTEXT"/>
        <w:jc w:val="both"/>
      </w:pPr>
      <w:r>
        <w:t>(абз.1 п.1.3. Типового положения о</w:t>
      </w:r>
      <w:r>
        <w:t xml:space="preserve"> порядке организации и проведения работ по безопасной остановке на длительный период и/или консервации химически опасных промышленных объектов, утв. постановлением Госгортехнадзора России от 04.11.2000 N 64)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Краткосрочная.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Среднесрочная.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Длител</w:t>
      </w:r>
      <w:r>
        <w:t>ьная.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13. В каких документах устанавливается порядок краткосрочной остановки объекта и его пуска?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В технологическом регламенте конкретного производства и инструкциях по рабочим местам.</w:t>
      </w:r>
    </w:p>
    <w:p w:rsidR="00000000" w:rsidRDefault="007A3394">
      <w:pPr>
        <w:pStyle w:val="FORMATTEXT"/>
        <w:jc w:val="both"/>
      </w:pPr>
      <w:r>
        <w:t>(п.1.5. Типового положения о порядке организации и проведения рабо</w:t>
      </w:r>
      <w:r>
        <w:t>т по безопасной остановке на длительный период и/или консервации химически опасных промышленных объектов, утв. постановлением Госгортехнадзора России от 04.11.2000 N 64)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 xml:space="preserve">Б) В документах, разработанных на основе Положения о безопасном проведении ремонтных </w:t>
      </w:r>
      <w:r>
        <w:t>работ на опасных производственных объектах химических, нефтехимических и нефтегазоперерабатывающих производств.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В положении о производственном контроле и инструкциях по рабочим местам.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В стандарте организации о порядке остановки объекта.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14. На ос</w:t>
      </w:r>
      <w:r>
        <w:rPr>
          <w:b/>
          <w:bCs/>
        </w:rPr>
        <w:t>новании какого документа осуществляются среднесрочная и длительная остановки объекта (оборудования)?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Письменного распорядительного документа руководителя организации, согласованного с надзорными органами.</w:t>
      </w:r>
    </w:p>
    <w:p w:rsidR="00000000" w:rsidRDefault="007A3394">
      <w:pPr>
        <w:pStyle w:val="FORMATTEXT"/>
        <w:jc w:val="both"/>
      </w:pPr>
      <w:r>
        <w:t>(п.2.2. Типового положения о порядке организаци</w:t>
      </w:r>
      <w:r>
        <w:t>и и проведения работ по безопасной остановке на длительный период и/или консервации химически опасных промышленных объектов, утв. постановлением Госгортехнадзора России от 04.11.2000 N 64)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Предписания органов Ростехнадзора.</w:t>
      </w:r>
    </w:p>
    <w:p w:rsidR="00000000" w:rsidRDefault="007A3394">
      <w:pPr>
        <w:pStyle w:val="FORMATTEXT"/>
        <w:jc w:val="both"/>
      </w:pPr>
      <w:r>
        <w:t>В) Письменного распорядитель</w:t>
      </w:r>
      <w:r>
        <w:t>ного документа руководителя соответствующего структурного подразделения или руководителя организации.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Технологического регламента конкретного производства.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15. С какой целью необходимо уведомлять территориальные органы Ростехнадзора об остановке и кон</w:t>
      </w:r>
      <w:r>
        <w:rPr>
          <w:b/>
          <w:bCs/>
        </w:rPr>
        <w:t>сервации подведомственных объектов?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Для исчисления фактического ресурса работы объектов.</w:t>
      </w:r>
    </w:p>
    <w:p w:rsidR="00000000" w:rsidRDefault="007A3394">
      <w:pPr>
        <w:pStyle w:val="FORMATTEXT"/>
        <w:jc w:val="both"/>
      </w:pPr>
      <w:r>
        <w:t>(п.2.12 Типового положения о порядке организации и проведения работ по безопасной остановке на длительный период и/или консервации химически опасных промышленных о</w:t>
      </w:r>
      <w:r>
        <w:t>бъектов, утв. постановлением Госгортехнадзора России от 04.11.2000 N 64)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lastRenderedPageBreak/>
        <w:t>Б) Для исключения объектов из планов проверки.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Для ведения реестра остановленных и законсервированных объектов.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В порядке информирования.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16. В соответствии с какими докумен</w:t>
      </w:r>
      <w:r>
        <w:rPr>
          <w:b/>
          <w:bCs/>
        </w:rPr>
        <w:t>тами осуществляется пуск в эксплуатацию производств, остановленных на срок до 1 года?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В соответствии с Общими правилами взрывобезопасности для взрывопожароопасных химических, нефтехимических и нефтеперерабатывающих производств.</w:t>
      </w:r>
    </w:p>
    <w:p w:rsidR="00000000" w:rsidRDefault="007A3394">
      <w:pPr>
        <w:pStyle w:val="FORMATTEXT"/>
        <w:jc w:val="both"/>
      </w:pPr>
      <w:r>
        <w:t>(п.3.2. Типового положен</w:t>
      </w:r>
      <w:r>
        <w:t>ия о порядке организации и проведения работ по безопасной остановке на длительный период и/или консервации химически опасных промышленных объектов, утв. постановлением Госгортехнадзора России от 04.11.2000 N 64)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В соответствии с действующими нормативам</w:t>
      </w:r>
      <w:r>
        <w:t>и Госстроя.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В соответствии с действующими нормативами Росстандарта.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В соответствии с положительным заключением экспертизы промышленной безопасности.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17. Каковы требования к оформлению наряда-допуска на проведение ремонтных работ в отведенной ремон</w:t>
      </w:r>
      <w:r>
        <w:rPr>
          <w:b/>
          <w:bCs/>
        </w:rPr>
        <w:t>тной зоне?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Наряд-допуск оформляется в трех экземплярах, заполняется с соблюдением четкости и ясности записей. Исправления и перечеркивания в тексте не допускаются.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Оформляется в трех экземплярах, без исправлений, первый экземпляр наряда-допуска выд</w:t>
      </w:r>
      <w:r>
        <w:t>ается непосредственному производителю работ подрядчика, второй - руководителю работ подрядчика, третий - находится у заказчика, ответственного за допуск персонала подрядчика к выполнению ремонтных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Оформляется в двух экземплярах, не допускаются и</w:t>
      </w:r>
      <w:r>
        <w:rPr>
          <w:color w:val="FF3333"/>
        </w:rPr>
        <w:t xml:space="preserve">справления и перечеркивания, первый экземпляр, подписанный руководителем ремонтируемого объекта, выдается непосредственному руководителю работ подрядчика, второй - находится у заказчика, ответственного за допуск персонала подрядчика к выполнению ремонтных </w:t>
      </w:r>
      <w:r>
        <w:rPr>
          <w:color w:val="FF3333"/>
        </w:rPr>
        <w:t>работ.</w:t>
      </w:r>
    </w:p>
    <w:p w:rsidR="00000000" w:rsidRDefault="007A3394">
      <w:pPr>
        <w:pStyle w:val="FORMATTEXT"/>
        <w:jc w:val="both"/>
      </w:pPr>
      <w:r>
        <w:t>(п.2.1. Положения о порядке безопасного проведения ремонтных работ на химических, нефтехимических и нефтеперерабатывающих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  <w:r>
        <w:rPr>
          <w:b/>
          <w:bCs/>
        </w:rPr>
        <w:t>18. Кому предостав</w:t>
      </w:r>
      <w:r>
        <w:rPr>
          <w:b/>
          <w:bCs/>
        </w:rPr>
        <w:t>ляется право выдачи наряда-допуска на проведение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Техническому руководителю организации или (в исключительных случаях) специально назначенному руководителю структурного подразделения.</w:t>
      </w:r>
    </w:p>
    <w:p w:rsidR="00000000" w:rsidRDefault="007A3394">
      <w:pPr>
        <w:pStyle w:val="FORMATTEXT"/>
        <w:jc w:val="both"/>
      </w:pPr>
      <w:r>
        <w:t>(п.2.2. Положения о порядке безопасного проведения р</w:t>
      </w:r>
      <w:r>
        <w:t>емонтных работ на химических, нефтехимических и нефтеперерабатывающих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Руководителю организации или руководителю структурного подразделения.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</w:t>
      </w:r>
      <w:r>
        <w:t xml:space="preserve"> Главному механику или главному энергетику организации в зависимости от вида производимых ремонтных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19. Кто назначается непосредственным руководителем ремонтных работ от подрядчика?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Специалист, обладающий соответствующими опытом и квалификацией</w:t>
      </w:r>
      <w:r>
        <w:t xml:space="preserve"> в проведении ремонтных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Специалист, обладающий соответствующей квалификацией и опытом работы не менее 5 лет.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Специалист, назначаемый приказом (распоряжением) руководителя подрядной организации и обладающий соответствующими опытом и квалифика</w:t>
      </w:r>
      <w:r>
        <w:rPr>
          <w:color w:val="FF3333"/>
        </w:rPr>
        <w:t>цией в проведении ремонтных работ.</w:t>
      </w:r>
    </w:p>
    <w:p w:rsidR="00000000" w:rsidRDefault="007A3394">
      <w:pPr>
        <w:pStyle w:val="FORMATTEXT"/>
        <w:jc w:val="both"/>
      </w:pPr>
      <w:r>
        <w:t>(п.2.8. Положения о порядке безопасного проведения ремонтных работ на химических, нефтехимических и нефтеперерабатывающих опасных производственных объектах. РД 09-250-98, утв. Постановлением Госгортехнадзора РФ от 10.12.1</w:t>
      </w:r>
      <w:r>
        <w:t>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20. В каких случаях наряд-допуск на проведение ремонтных работ должен быть оформлен заново?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Если изменены объемы и характер работ, влекущие за собой изменение схемы отключения, объема или условий работы.</w:t>
      </w:r>
    </w:p>
    <w:p w:rsidR="00000000" w:rsidRDefault="007A3394">
      <w:pPr>
        <w:pStyle w:val="FORMATTEXT"/>
        <w:jc w:val="both"/>
      </w:pPr>
      <w:r>
        <w:t>(подп."в" п.2.12. Положения о порядке</w:t>
      </w:r>
      <w:r>
        <w:t xml:space="preserve"> безопасного проведения ремонтных работ на химических, нефтехимических и нефтеперерабатывающих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Если включена в действие часть оборудования на о</w:t>
      </w:r>
      <w:r>
        <w:t>пробование.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Если произведена замена члена бригады.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21. При соблюдении какого требования выдается наряд-допуск на проведение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После оформления акта сдачи-приемки объекта в ремонт.</w:t>
      </w:r>
    </w:p>
    <w:p w:rsidR="00000000" w:rsidRDefault="007A3394">
      <w:pPr>
        <w:pStyle w:val="FORMATTEXT"/>
        <w:jc w:val="both"/>
      </w:pPr>
      <w:r>
        <w:t xml:space="preserve">(абз.2 п.4.2.5. Федеральных норм и правил в области </w:t>
      </w:r>
      <w:r>
        <w:t>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После выполнения всех мероприятий, предусмотренных планом подготовительных работ.</w:t>
      </w:r>
    </w:p>
    <w:p w:rsidR="00000000" w:rsidRDefault="007A3394">
      <w:pPr>
        <w:pStyle w:val="FORMATTEXT"/>
        <w:jc w:val="both"/>
      </w:pPr>
      <w:r>
        <w:t>В) После проверки выполне</w:t>
      </w:r>
      <w:r>
        <w:t>ния всех мероприятий, предусмотренных планом подготовительных работ.</w:t>
      </w:r>
    </w:p>
    <w:p w:rsidR="00000000" w:rsidRDefault="007A3394">
      <w:pPr>
        <w:pStyle w:val="FORMATTEXT"/>
        <w:jc w:val="both"/>
      </w:pPr>
      <w:r>
        <w:t>           </w:t>
      </w:r>
    </w:p>
    <w:p w:rsidR="00000000" w:rsidRDefault="007A3394">
      <w:pPr>
        <w:pStyle w:val="FORMATTEXT"/>
        <w:jc w:val="both"/>
      </w:pPr>
      <w:r>
        <w:rPr>
          <w:color w:val="FF0000"/>
        </w:rPr>
        <w:t xml:space="preserve">Комментарий эксперта: в соответствии с </w:t>
      </w:r>
      <w:r>
        <w:t>п.4.2.5. Федеральных норм и правил в области промышленной безопасности "Правила безопасного ведения газоопасных, огневых и ремонтных раб</w:t>
      </w:r>
      <w:r>
        <w:t>от"</w:t>
      </w:r>
      <w:r>
        <w:rPr>
          <w:color w:val="FF0000"/>
        </w:rPr>
        <w:t xml:space="preserve">, утв. </w:t>
      </w:r>
      <w:r>
        <w:t>приказом Ростехнадзора от 20.11.2017 N 485</w:t>
      </w:r>
      <w:r>
        <w:rPr>
          <w:color w:val="FF0000"/>
        </w:rPr>
        <w:t xml:space="preserve"> после выполнения всех мероприятий, предусмотренных планом подготовительных работ и нарядом-допуском на проведение ремонтных работ, лицо, ответственное за подготовку и сдачу объекта в ремонт, и непосредст</w:t>
      </w:r>
      <w:r>
        <w:rPr>
          <w:color w:val="FF0000"/>
        </w:rPr>
        <w:t>венный руководитель работ подрядной организации совместно с руководителем структурного подразделения ремонтируемого объекта проверяют полноту выполнения мероприятий, оформляют акт сдачи-приемки объекта в ремонт по форме, установленной внутренними документа</w:t>
      </w:r>
      <w:r>
        <w:rPr>
          <w:color w:val="FF0000"/>
        </w:rPr>
        <w:t xml:space="preserve">ми эксплуатирующей организации, и подписывают наряд-допуск на проведение ремонтных работ. Таким образом, ответ "В" также может быть рассмотрен как правильный. </w:t>
      </w:r>
      <w:r>
        <w:t xml:space="preserve">    </w:t>
      </w:r>
    </w:p>
    <w:p w:rsidR="00000000" w:rsidRDefault="007A3394">
      <w:pPr>
        <w:pStyle w:val="FORMATTEXT"/>
        <w:jc w:val="both"/>
      </w:pPr>
      <w:r>
        <w:rPr>
          <w:b/>
          <w:bCs/>
        </w:rPr>
        <w:t>22. Какие наряды-допуски следует оформлять при проведении огневых и газоопасных работ в ремо</w:t>
      </w:r>
      <w:r>
        <w:rPr>
          <w:b/>
          <w:bCs/>
        </w:rPr>
        <w:t>нтной зоне?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При наличии нарядов-допусков на огневые и газоопасные работы, наряд-допуск на проведение ремонтных работ оформлять не требуется.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Необходимо оформлять наряд-допуск на проведение ремонтных работ, в котором указать меры безопасности при пр</w:t>
      </w:r>
      <w:r>
        <w:t>оведении огневых и газоопасных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Наряды-допуски на огневые и газоопасные работы прикладываются к наряду-допуску на проведение ремонтных работ.</w:t>
      </w:r>
    </w:p>
    <w:p w:rsidR="00000000" w:rsidRDefault="007A3394">
      <w:pPr>
        <w:pStyle w:val="FORMATTEXT"/>
        <w:jc w:val="both"/>
      </w:pPr>
      <w:r>
        <w:t>(абз.2 п.4.2.12. Федеральных норм и правил в области промышленной безопасности "Правила безопасного веде</w:t>
      </w:r>
      <w:r>
        <w:t>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23. Допускается ли оформление и регистрация наряда-допуска на выполнение огневых работ в электронном виде?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Не допускается.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Б) Допускается, если исключена во</w:t>
      </w:r>
      <w:r>
        <w:rPr>
          <w:color w:val="FF3333"/>
        </w:rPr>
        <w:t>зможность несанкционированного изменения информации в наряде-допуске, а также обеспечены условия его хранения в течение одного года со дня его закрытия.</w:t>
      </w:r>
    </w:p>
    <w:p w:rsidR="00000000" w:rsidRDefault="007A3394">
      <w:pPr>
        <w:pStyle w:val="FORMATTEXT"/>
        <w:jc w:val="both"/>
      </w:pPr>
      <w:r>
        <w:t>(абз.3 п.3.2.12 Федеральных норм и правил в области промышленной безопасности "Правила безопасного веде</w:t>
      </w:r>
      <w:r>
        <w:t>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Допускается по решению руководителя эксплуатирующей организации.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Допускается при наличии внутренних документов организации, устанавливающих порядок исполь</w:t>
      </w:r>
      <w:r>
        <w:t>зования электронной подписи.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24. Какие из документов и требований, в соответствии с которыми должны выполняться подготовительные работы к проведению ремонтных работ, указаны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Проект производства ремонтных работ.</w:t>
      </w:r>
    </w:p>
    <w:p w:rsidR="00000000" w:rsidRDefault="007A3394">
      <w:pPr>
        <w:pStyle w:val="FORMATTEXT"/>
        <w:jc w:val="both"/>
      </w:pPr>
      <w:r>
        <w:t>(абз.2 п.4.3.1. Федеральных нор</w:t>
      </w:r>
      <w:r>
        <w:t>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Технологический регламент.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Инструкции по эксплуатации и безопасному проведению рем</w:t>
      </w:r>
      <w:r>
        <w:t>онтных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Требования к проведению огневых и газоопасных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25. На какие виды работ распространяются Правила ведения газоопасных, огневых и ремонтных работ?</w:t>
      </w:r>
    </w:p>
    <w:p w:rsidR="00000000" w:rsidRDefault="007A3394">
      <w:pPr>
        <w:pStyle w:val="FORMATTEXT"/>
        <w:jc w:val="both"/>
      </w:pPr>
      <w:r>
        <w:rPr>
          <w:color w:val="FF3333"/>
        </w:rPr>
        <w:t>А) На ведение газоопасных, огневых и ремонтных работ на опасных производственных объект</w:t>
      </w:r>
      <w:r>
        <w:rPr>
          <w:color w:val="FF3333"/>
        </w:rPr>
        <w:t>ах.</w:t>
      </w:r>
    </w:p>
    <w:p w:rsidR="00000000" w:rsidRDefault="007A3394">
      <w:pPr>
        <w:pStyle w:val="FORMATTEXT"/>
        <w:jc w:val="both"/>
      </w:pPr>
      <w:r>
        <w:t>(п.1.3.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 xml:space="preserve">Б) На проведение строительно-монтажных и наладочных работ при </w:t>
      </w:r>
      <w:r>
        <w:t>строительстве, реконструкции объектов капитального строительства на выделенной и огражденной площадке на территории находящихся в эксплуатации опасных производственных объектов.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На ведение газоопасных, огневых и ремонтных работ на объектах электроэнерг</w:t>
      </w:r>
      <w:r>
        <w:t>етики.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На ведение газоопасных, огневых и ремонтных работ на объектах атомной энергетики.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26. Кто разрабатывает перечень газоопасных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Каждое структурное подразделение эксплуатирующей организации.</w:t>
      </w:r>
    </w:p>
    <w:p w:rsidR="00000000" w:rsidRDefault="007A3394">
      <w:pPr>
        <w:pStyle w:val="FORMATTEXT"/>
        <w:jc w:val="both"/>
      </w:pPr>
      <w:r>
        <w:t>(абз.1 п.2.1.8. Федеральных норм и правил в об</w:t>
      </w:r>
      <w:r>
        <w:t>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Служба производственного контроля эксплуатирующей организации.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Газоспасательная служба.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Подра</w:t>
      </w:r>
      <w:r>
        <w:t>зделения, которые обязаны готовить объекты к газоопасным работам.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27. Как должны выполняться работы, не включенные в утвержденный перечень газоопасных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По наряду-допуску на проведение газоопасных работ с последующим их внесением в перечень газоо</w:t>
      </w:r>
      <w:r>
        <w:rPr>
          <w:color w:val="FF3333"/>
        </w:rPr>
        <w:t>пасных работ в десятидневный срок.</w:t>
      </w:r>
    </w:p>
    <w:p w:rsidR="00000000" w:rsidRDefault="007A3394">
      <w:pPr>
        <w:pStyle w:val="FORMATTEXT"/>
        <w:jc w:val="both"/>
      </w:pPr>
      <w:r>
        <w:t>(п.2.1.10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По наряду-допуску на прове</w:t>
      </w:r>
      <w:r>
        <w:t>дение газоопасных работ с последующим их внесением в перечень газоопасных работ в течение года.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Запрещается выполнять работы, не включенные в утвержденный перечень газоопасных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28. Кто и на какой срок может продлить наряд-допуск на проведение га</w:t>
      </w:r>
      <w:r>
        <w:rPr>
          <w:b/>
          <w:bCs/>
        </w:rPr>
        <w:t>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Руководитель структурного подразделения не более чем на 1 дневную рабочую смену.</w:t>
      </w:r>
    </w:p>
    <w:p w:rsidR="00000000" w:rsidRDefault="007A3394">
      <w:pPr>
        <w:pStyle w:val="FORMATTEXT"/>
        <w:jc w:val="both"/>
      </w:pPr>
      <w:r>
        <w:t>(абз.3 п.2.2.1. Федеральных норм и правил в области промышленной безопасности "Правила безопасного ведения газоопасных, огневых и ремонтных работ", утв. п</w:t>
      </w:r>
      <w:r>
        <w:t>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Лицо, зарегистрировавшее наряд-допуск на требуемый для окончания работ срок.</w:t>
      </w:r>
    </w:p>
    <w:p w:rsidR="00000000" w:rsidRDefault="007A3394">
      <w:pPr>
        <w:pStyle w:val="FORMATTEXT"/>
        <w:jc w:val="both"/>
      </w:pPr>
      <w:r>
        <w:t>В) Руководитель структурного подразделения не более чем на 1 рабочую смену.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Лицо, зарегистрировавшее наряд-допуск не более чем н</w:t>
      </w:r>
      <w:r>
        <w:t>а 1 дневную смену.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29. Кто утверждает наряд-допуск на проведение газоопасных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Руководитель эксплуатирующей организации.</w:t>
      </w:r>
    </w:p>
    <w:p w:rsidR="00000000" w:rsidRDefault="007A3394">
      <w:pPr>
        <w:pStyle w:val="FORMATTEXT"/>
        <w:jc w:val="both"/>
      </w:pPr>
      <w:r>
        <w:t>(абз.1 п.2.2.4 Федеральных норм и правил в области промышленной безопасности "Правила безопасного ведения газоопасных, огневы</w:t>
      </w:r>
      <w:r>
        <w:t>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Руководитель структурного подразделения.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Руководитель газоспасательной службы.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Руководитель службы производственного контроля.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30. Кто осуществляет подготовку объекта к про</w:t>
      </w:r>
      <w:r>
        <w:rPr>
          <w:b/>
          <w:bCs/>
        </w:rPr>
        <w:t>ведению на нем газоопасных и огневых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Работники, осуществляющие эксплуатацию объекта.</w:t>
      </w:r>
    </w:p>
    <w:p w:rsidR="00000000" w:rsidRDefault="007A3394">
      <w:pPr>
        <w:pStyle w:val="FORMATTEXT"/>
        <w:jc w:val="both"/>
      </w:pPr>
      <w:r>
        <w:t>(п.2.3.2., абз.1 п.3.2.4. Федеральных норм и правил в области промышленной безопасности "Правила безопасного ведения газоопасных, огневых и ремонтных работ", ут</w:t>
      </w:r>
      <w:r>
        <w:t>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Работники газоспасательной службы.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Работники, осуществляющие эксплуатацию объекта совместно с работниками аварийно-спасательных подразделений.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Работники, список которых определяется внутренними док</w:t>
      </w:r>
      <w:r>
        <w:t>ументами организации.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31. Какие противогазы или аппараты не допускается использовать для защиты органов дыхания работников внутри емкостей при проведении газоопасных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Фильтрующие противогазы.</w:t>
      </w:r>
    </w:p>
    <w:p w:rsidR="00000000" w:rsidRDefault="007A3394">
      <w:pPr>
        <w:pStyle w:val="FORMATTEXT"/>
        <w:jc w:val="both"/>
      </w:pPr>
      <w:r>
        <w:t>(п.2.5.6. Федеральных норм и правил в области промышл</w:t>
      </w:r>
      <w:r>
        <w:t>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Шланговые противогазы.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Кислородно-изолирующие противогазы.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Воздушные изолирующие аппараты.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32. С кем необ</w:t>
      </w:r>
      <w:r>
        <w:rPr>
          <w:b/>
          <w:bCs/>
        </w:rPr>
        <w:t>ходимо согласовывать проведение работ в коллекторах, тоннелях, колодцах, приямках, траншеях и подобных им сооружениях?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C руководителями структурных подразделений, технологически связанных с объектами, на которых будут проводиться газоопасные работы.</w:t>
      </w:r>
    </w:p>
    <w:p w:rsidR="00000000" w:rsidRDefault="007A3394">
      <w:pPr>
        <w:pStyle w:val="FORMATTEXT"/>
        <w:jc w:val="both"/>
      </w:pPr>
      <w:r>
        <w:t>(а</w:t>
      </w:r>
      <w:r>
        <w:t>бз.1 п.2.5.17.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C руководителями службы производственного контроля.</w:t>
      </w:r>
    </w:p>
    <w:p w:rsidR="00000000" w:rsidRDefault="007A3394">
      <w:pPr>
        <w:pStyle w:val="FORMATTEXT"/>
        <w:jc w:val="both"/>
      </w:pPr>
      <w:r>
        <w:t>В) C</w:t>
      </w:r>
      <w:r>
        <w:t xml:space="preserve"> руководителями аварийно-спасательных служб.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C руководителями службы охраны труда и санитарными службами.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33. К какой группе газоопасных работ относятся работы по установке (снятию) заглушек, и кто их проводит?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Ко II группе, проводит эксплуатацион</w:t>
      </w:r>
      <w:r>
        <w:rPr>
          <w:color w:val="FF3333"/>
        </w:rPr>
        <w:t>ный персонал.</w:t>
      </w:r>
    </w:p>
    <w:p w:rsidR="00000000" w:rsidRDefault="007A3394">
      <w:pPr>
        <w:pStyle w:val="FORMATTEXT"/>
        <w:jc w:val="both"/>
      </w:pPr>
      <w:r>
        <w:lastRenderedPageBreak/>
        <w:t>(абз.1 п.2.5.20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К I группе, проводит бригада, определенна</w:t>
      </w:r>
      <w:r>
        <w:t>я нарядом-допуском.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К I группе, проводит эксплуатационный персонал.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34. В течение какого срока должны храниться экземпляры наряда-допуска на проведение газоопасных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Не менее 3 месяцев со дня закрытия наряда-допуска.</w:t>
      </w:r>
    </w:p>
    <w:p w:rsidR="00000000" w:rsidRDefault="007A3394">
      <w:pPr>
        <w:pStyle w:val="FORMATTEXT"/>
        <w:jc w:val="both"/>
      </w:pPr>
      <w:r>
        <w:t>(п.2.5.22. Федеральных но</w:t>
      </w:r>
      <w:r>
        <w:t>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Не менее 1 года со дня закрытия наряда-допуска.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Не менее 6 месяцев со дня закрыти</w:t>
      </w:r>
      <w:r>
        <w:t>я наряда-допуска.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35. Допускается ли проведение огневых работ на действующих взрывопожароопасных производственных объектах?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Допускается в исключительных случаях, когда отсутствует возможность их проведения в специально отведенных для этой цели постоян</w:t>
      </w:r>
      <w:r>
        <w:rPr>
          <w:color w:val="FF3333"/>
        </w:rPr>
        <w:t>ных местах.</w:t>
      </w:r>
    </w:p>
    <w:p w:rsidR="00000000" w:rsidRDefault="007A3394">
      <w:pPr>
        <w:pStyle w:val="FORMATTEXT"/>
        <w:jc w:val="both"/>
      </w:pPr>
      <w:r>
        <w:t>(п.3.1.3.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Не допускается.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Допускается при соблюдении до</w:t>
      </w:r>
      <w:r>
        <w:t>полнительных требований безопасности.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Допускается при положительном заключении противопожарной службы.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36. Какими документами определяется перечень постоянных мест выполнения огневых работ на территории, на которой находятся взрывопожароопасные произв</w:t>
      </w:r>
      <w:r>
        <w:rPr>
          <w:b/>
          <w:bCs/>
        </w:rPr>
        <w:t>одственные объекты?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Организационно-распорядительными документами организации.</w:t>
      </w:r>
    </w:p>
    <w:p w:rsidR="00000000" w:rsidRDefault="007A3394">
      <w:pPr>
        <w:pStyle w:val="FORMATTEXT"/>
        <w:jc w:val="both"/>
      </w:pPr>
      <w:r>
        <w:t>(абз.3 п.3.1.6.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</w:t>
      </w:r>
      <w:r>
        <w:t>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Технологическим регламентом.</w:t>
      </w:r>
    </w:p>
    <w:p w:rsidR="00000000" w:rsidRDefault="007A3394">
      <w:pPr>
        <w:pStyle w:val="FORMATTEXT"/>
        <w:jc w:val="both"/>
      </w:pPr>
      <w:r>
        <w:t>В) Федеральными нормами и правилами в области промышленной безопасности.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Правилами пожарной безопасности.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 xml:space="preserve">37. Какие обязанности руководителя структурного подразделения, на объекте которого будут </w:t>
      </w:r>
      <w:r>
        <w:rPr>
          <w:b/>
          <w:bCs/>
        </w:rPr>
        <w:t>проводиться огневые работы, указаны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Определение списка лиц, ответственных за подготовку места проведения огневых работ, и лиц, ответственных за выполнение огневых работ.</w:t>
      </w:r>
    </w:p>
    <w:p w:rsidR="00000000" w:rsidRDefault="007A3394">
      <w:pPr>
        <w:pStyle w:val="FORMATTEXT"/>
        <w:jc w:val="both"/>
      </w:pPr>
      <w:r>
        <w:t>(п.3.2.2. Федеральных норм и правил в области промышленной безопасности "</w:t>
      </w:r>
      <w:r>
        <w:t>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Назначение лиц, ответственных за подготовку и выполнение огневых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Определение объема и содержания подготовительных работ и п</w:t>
      </w:r>
      <w:r>
        <w:t>оследовательности их выполнения.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Определение порядка контроля воздушной среды и выбор средств индивидуальной защиты.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38. Допускаются ли оформление и регистрация наряда-допуска на выполнение огневых работ в электронном виде?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lastRenderedPageBreak/>
        <w:t>А) Допускаются, если исклю</w:t>
      </w:r>
      <w:r>
        <w:rPr>
          <w:color w:val="FF3333"/>
        </w:rPr>
        <w:t>чена возможность несанкционированного изменения информации в наряде-допуске, а также обеспечены условия его хранения в течение одного года со дня его закрытия.</w:t>
      </w:r>
    </w:p>
    <w:p w:rsidR="00000000" w:rsidRDefault="007A3394">
      <w:pPr>
        <w:pStyle w:val="FORMATTEXT"/>
        <w:jc w:val="both"/>
      </w:pPr>
      <w:r>
        <w:t>(абз.3 п.3.2.12. Федеральных норм и правил в области промышленной безопасности "Правила безопасн</w:t>
      </w:r>
      <w:r>
        <w:t>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Допускаются по решению руководителя эксплуатирующей организации.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Допускаются при наличии внутренних документов организации, устанавливающих порядо</w:t>
      </w:r>
      <w:r>
        <w:t>к использования электронной подписи.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Не допускаются.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39. При какой концентрации взрывопожароопасных веществ не допускается проведение огневых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При наличии взрывопожароопасных веществ выше 20% объемных от нижнего концентрационного предела рас</w:t>
      </w:r>
      <w:r>
        <w:rPr>
          <w:color w:val="FF3333"/>
        </w:rPr>
        <w:t>пространения пламени в зоне их проведения.</w:t>
      </w:r>
    </w:p>
    <w:p w:rsidR="00000000" w:rsidRDefault="007A3394">
      <w:pPr>
        <w:pStyle w:val="FORMATTEXT"/>
        <w:jc w:val="both"/>
      </w:pPr>
      <w:r>
        <w:t>(абз.2 п.3.4.2.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 xml:space="preserve">Б) При наличии </w:t>
      </w:r>
      <w:r>
        <w:t>взрывопожароопасных веществ выше 15% объемных от нижнего концентрационного предела распространения пламени в зоне их проведения.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При наличии взрывопожароопасных веществ выше 25% объемных от нижнего концентрационного предела распространения пламени в зо</w:t>
      </w:r>
      <w:r>
        <w:t>не их проведения.</w:t>
      </w:r>
    </w:p>
    <w:p w:rsidR="00000000" w:rsidRDefault="007A3394">
      <w:pPr>
        <w:pStyle w:val="FORMATTEXT"/>
        <w:jc w:val="both"/>
      </w:pPr>
      <w:r>
        <w:rPr>
          <w:b/>
          <w:bCs/>
        </w:rPr>
        <w:t>40. В течение какого времени должен быть обеспечен контроль (наблюдение) за местом наиболее возможного очага возникновения пожара работниками структурного подразделения, занятыми ведением технологического процесса?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В течение трех часо</w:t>
      </w:r>
      <w:r>
        <w:rPr>
          <w:color w:val="FF3333"/>
        </w:rPr>
        <w:t>в.</w:t>
      </w:r>
    </w:p>
    <w:p w:rsidR="00000000" w:rsidRDefault="007A3394">
      <w:pPr>
        <w:pStyle w:val="FORMATTEXT"/>
        <w:jc w:val="both"/>
      </w:pPr>
      <w:r>
        <w:t>(абз.1 п.3.4.12.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В течение суток.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В течение одного часа.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41. На</w:t>
      </w:r>
      <w:r>
        <w:rPr>
          <w:b/>
          <w:bCs/>
        </w:rPr>
        <w:t xml:space="preserve"> сколько групп подразделяются газоопасные работы в зависимости от степени опасности и на основании каких критериев устанавливается та или иная группа?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На 3 группы, в зависимости от степени риска проводимых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На 2 группы, в зависимости от того,</w:t>
      </w:r>
      <w:r>
        <w:t xml:space="preserve"> проводятся работы в закрытом или открытом пространстве.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На 2 группы, в зависимости от того, проводятся газоопасные работы с оформлением наряда-допуска или без оформления.</w:t>
      </w:r>
    </w:p>
    <w:p w:rsidR="00000000" w:rsidRDefault="007A3394">
      <w:pPr>
        <w:pStyle w:val="FORMATTEXT"/>
        <w:jc w:val="both"/>
      </w:pPr>
      <w:r>
        <w:t>(п.2.1.5. Федеральных норм и правил в области промышленной безопасности "Правила</w:t>
      </w:r>
      <w:r>
        <w:t xml:space="preserve">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42. Нужно ли пересматривать перечни газоопасных работ при изменении технологического процесса и технологической схемы производства?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 xml:space="preserve">А) Нужно в </w:t>
      </w:r>
      <w:r>
        <w:rPr>
          <w:color w:val="FF3333"/>
        </w:rPr>
        <w:t>любом случае.</w:t>
      </w:r>
    </w:p>
    <w:p w:rsidR="00000000" w:rsidRDefault="007A3394">
      <w:pPr>
        <w:pStyle w:val="FORMATTEXT"/>
        <w:jc w:val="both"/>
      </w:pPr>
      <w:r>
        <w:t>(абз.1 п.2.1.9.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По решению руководителя эксплуатирующей о</w:t>
      </w:r>
      <w:r>
        <w:t>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Правилами не регламентируется.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Решение принимается совместно руководителем эксплуатирующей организации и руководителем газоспасательной службы.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43. Какие требования к исполнителям газоопасных работ указаны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Исполнители долж</w:t>
      </w:r>
      <w:r>
        <w:t>ны пройти инструктаж.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Б) Исполнители должны иметь квалификационное удостоверение, дающее право ведения газоопасных работ.</w:t>
      </w:r>
    </w:p>
    <w:p w:rsidR="00000000" w:rsidRDefault="007A3394">
      <w:pPr>
        <w:pStyle w:val="FORMATTEXT"/>
        <w:jc w:val="both"/>
      </w:pPr>
      <w:r>
        <w:t>(п.2.3.7. Федеральных норм и правил в области промышленной безопасности "Правила безопасного ведения газоопасных, огневых и ремонтных</w:t>
      </w:r>
      <w:r>
        <w:t xml:space="preserve">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Исполнители должны знать безопасные приемы работы и методы оказания первой помощи.</w:t>
      </w:r>
    </w:p>
    <w:p w:rsidR="00000000" w:rsidRDefault="007A3394">
      <w:pPr>
        <w:pStyle w:val="FORMATTEXT"/>
        <w:jc w:val="both"/>
      </w:pPr>
      <w:r>
        <w:t>Г) Исполнители должны уметь пользоваться СИЗ.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44. Какие требования предъявляются к лицам, допущенным к выполне</w:t>
      </w:r>
      <w:r>
        <w:rPr>
          <w:b/>
          <w:bCs/>
        </w:rPr>
        <w:t>нию газоопасных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Не моложе 18 лет.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Не имеющие медицинских противопоказаний к указанным видам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Прошедшие обучение приемам и методам проведения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Г) Все перечисленные требования.</w:t>
      </w:r>
    </w:p>
    <w:p w:rsidR="00000000" w:rsidRDefault="007A3394">
      <w:pPr>
        <w:pStyle w:val="FORMATTEXT"/>
        <w:jc w:val="both"/>
      </w:pPr>
      <w:r>
        <w:t>(п.1.6. Федеральных норм и правил в области промы</w:t>
      </w:r>
      <w:r>
        <w:t>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45. К какой группе газоопасных работ относятся работы, выполняемые без оформления наряда-допуска?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Ко II группе.</w:t>
      </w:r>
    </w:p>
    <w:p w:rsidR="00000000" w:rsidRDefault="007A3394">
      <w:pPr>
        <w:pStyle w:val="FORMATTEXT"/>
        <w:jc w:val="both"/>
      </w:pPr>
      <w:r>
        <w:t>(абз.3 п.2.1.5.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К I группе.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К группе работ средней степени опаснос</w:t>
      </w:r>
      <w:r>
        <w:t>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К группе работ высокой степени 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46. Что должен сделать руководитель структурного подразделения, на объекте которого будет проводиться газоопасная работа, при подготовке наряда-допуска на ее проведение?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Определить место и характер вып</w:t>
      </w:r>
      <w:r>
        <w:rPr>
          <w:color w:val="FF3333"/>
        </w:rPr>
        <w:t>олняемой газоопасной работы, разработать мероприятия по подготовке объекта к проведению газоопасных работ и последовательность их проведения, мероприятия, обеспечивающие безопасное проведение работ, определить СИЗ, установить режим работы.</w:t>
      </w:r>
    </w:p>
    <w:p w:rsidR="00000000" w:rsidRDefault="007A3394">
      <w:pPr>
        <w:pStyle w:val="FORMATTEXT"/>
        <w:jc w:val="both"/>
      </w:pPr>
      <w:r>
        <w:t>(п.2.2.3. Федера</w:t>
      </w:r>
      <w:r>
        <w:t>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Провести обучение и инструктаж персонала, который будет проводить газоопасные</w:t>
      </w:r>
      <w:r>
        <w:t xml:space="preserve"> работы.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Обеспечить работников сертифицированным оборудованием, необходимым для проведения газоопасных работ.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Определить структурные подразделения организации, с которыми будет взаимодействовать бригада исполнителей при проведении газоопасных работ</w:t>
      </w:r>
      <w:r>
        <w:t>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47. Кто должен регистрировать наряды-допуски на проведение газоопасных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Газоспасательная служба.</w:t>
      </w:r>
    </w:p>
    <w:p w:rsidR="00000000" w:rsidRDefault="007A3394">
      <w:pPr>
        <w:pStyle w:val="FORMATTEXT"/>
        <w:jc w:val="both"/>
      </w:pPr>
      <w:r>
        <w:lastRenderedPageBreak/>
        <w:t>(абз.5 п.2.1.11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t>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Руководитель участка, на котором будут проводиться газоопасные работы.</w:t>
      </w:r>
    </w:p>
    <w:p w:rsidR="00000000" w:rsidRDefault="007A3394">
      <w:pPr>
        <w:pStyle w:val="FORMATTEXT"/>
        <w:jc w:val="both"/>
      </w:pPr>
      <w:r>
        <w:t>В) Руководитель службы производственного контроля.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Руководитель службы охраны труда совместно с газоспасательной службой.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48.</w:t>
      </w:r>
      <w:r>
        <w:rPr>
          <w:b/>
          <w:bCs/>
        </w:rPr>
        <w:t xml:space="preserve"> Кому лицо, ответственное за проведение газоопасных работ, передает наряд-допуск после его закрытия?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Руководителю структурного подразделения или его заместителю, а также в ГСС.</w:t>
      </w:r>
    </w:p>
    <w:p w:rsidR="00000000" w:rsidRDefault="007A3394">
      <w:pPr>
        <w:pStyle w:val="FORMATTEXT"/>
        <w:jc w:val="both"/>
      </w:pPr>
      <w:r>
        <w:t>(п.2.5.22 Федеральных норм и правил в области промышленной безопасности "Пр</w:t>
      </w:r>
      <w:r>
        <w:t>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Главному инженеру, руководителю службы производственного контроля, а также в ГСС.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ГСС и аварийно-спасательной службе организации.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49. Какие из обязательных мер безопасного ведения газоопасных работ, предусмотренных правилами, указаны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Обеспечение членов бригады СИЗ, спецодеждой, инструментом.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Б) Выполнение работ бригадой исполнителей не менее трех человек.</w:t>
      </w:r>
    </w:p>
    <w:p w:rsidR="00000000" w:rsidRDefault="007A3394">
      <w:pPr>
        <w:pStyle w:val="FORMATTEXT"/>
        <w:jc w:val="both"/>
      </w:pPr>
      <w:r>
        <w:t>(п.2.4.3. Феде</w:t>
      </w:r>
      <w:r>
        <w:t>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Обеспечение контроля за состоянием воздушной среды.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Исключение возможно</w:t>
      </w:r>
      <w:r>
        <w:t>сти присутствия на месте проведения газоопасной работы лиц, не занятых ее выполнением.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50. При каких условиях допускается работа внутри емкостей без средств защиты органов дыхания?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При условии, что концентрация опасных веществ (паров, газов) превышает</w:t>
      </w:r>
      <w:r>
        <w:t xml:space="preserve"> предельно допустимые концентрации в воздухе рабочей зоны не более, чем на 10%, а содержание кислорода не менее 25% объемной доли (внутри емкостей (аппаратов).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 xml:space="preserve">Б) При условии, что концентрация опасных веществ (паров, газов) превышает предельно допустимые </w:t>
      </w:r>
      <w:r>
        <w:t>концентрации в воздухе рабочей зоны не более, чем на 10%, а содержание кислорода не менее 20% объемной доли (внутри емкостей (аппаратов).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При условии, что концентрация опасных веществ (паров, газов) не превышает предельно допустимых концентраций в возд</w:t>
      </w:r>
      <w:r>
        <w:rPr>
          <w:color w:val="FF3333"/>
        </w:rPr>
        <w:t>ухе рабочей зоны, а содержание кислорода не менее 20% объемной доли (внутри емкостей (аппаратов).</w:t>
      </w:r>
    </w:p>
    <w:p w:rsidR="00000000" w:rsidRDefault="007A3394">
      <w:pPr>
        <w:pStyle w:val="FORMATTEXT"/>
        <w:jc w:val="both"/>
      </w:pPr>
      <w:r>
        <w:t>(п.2.5.11. Федеральных норм и правил в области промышленной безопасности "Правила безопасного ведения газоопасных, огневых и ремонтных работ", утв. приказом Р</w:t>
      </w:r>
      <w:r>
        <w:t>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При условии, что концентрация опасных веществ (паров, газов) не превышает предельно допустимых концентраций (далее - ПДК) в воздухе рабочей зоны, а содержание кислорода не менее 30% объемной доли (внутри емкостей (аппа</w:t>
      </w:r>
      <w:r>
        <w:t>ратов).</w:t>
      </w:r>
    </w:p>
    <w:p w:rsidR="00000000" w:rsidRDefault="007A3394">
      <w:pPr>
        <w:pStyle w:val="FORMATTEXT"/>
        <w:jc w:val="both"/>
      </w:pPr>
      <w:r>
        <w:rPr>
          <w:b/>
          <w:bCs/>
        </w:rPr>
        <w:t>51. Какие из документов, на основании которых проводятся испытания объекта после окончания ремонтных работ, указаны неверно?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Технические регламенты.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 xml:space="preserve">Б) </w:t>
      </w:r>
      <w:r>
        <w:rPr>
          <w:color w:val="FF0000"/>
        </w:rPr>
        <w:t>Правила пожарной безопасности</w:t>
      </w:r>
      <w:r>
        <w:rPr>
          <w:color w:val="FF3333"/>
        </w:rPr>
        <w:t xml:space="preserve"> и охраны труда.</w:t>
      </w:r>
    </w:p>
    <w:p w:rsidR="00000000" w:rsidRDefault="007A3394">
      <w:pPr>
        <w:pStyle w:val="FORMATTEXT"/>
        <w:jc w:val="both"/>
      </w:pPr>
      <w:r>
        <w:t>(абз.1 п.4.7.1. Федеральных норм и правил в о</w:t>
      </w:r>
      <w:r>
        <w:t>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lastRenderedPageBreak/>
        <w:t>В) Федеральные нормы и правила в области промышленной безопасности.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Техническая документация органи</w:t>
      </w:r>
      <w:r>
        <w:t>заций - изготовителей оборудования и технических устройств и инструкции эксплуатирующей организации.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52. Как производится сдача в ремонт зданий и сооружений?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Перед ремонтом все поверхности конструктивных элементов должны быть обеспылены, очищены от гр</w:t>
      </w:r>
      <w:r>
        <w:rPr>
          <w:color w:val="FF3333"/>
        </w:rPr>
        <w:t>язи и нейтрализованы персоналом заказчика так, чтобы была исключена возможность производственного травматизма и воздействия вредных производственных факторов на ремонтный персонал.</w:t>
      </w:r>
    </w:p>
    <w:p w:rsidR="00000000" w:rsidRDefault="007A3394">
      <w:pPr>
        <w:pStyle w:val="FORMATTEXT"/>
        <w:jc w:val="both"/>
      </w:pPr>
      <w:r>
        <w:t>(п.3.4. Положения о порядке безопасного проведения ремонтных работ на химич</w:t>
      </w:r>
      <w:r>
        <w:t>еских, нефтехимических и нефтеперерабатывающих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Перед ремонтом все поверхности конструктивных элементов должны быть обеспылены, очищены от грязи</w:t>
      </w:r>
      <w:r>
        <w:t>, ржавчины, отставшего (разрушенного) слоя бетона, штукатурки и нейтрализованы персоналом подрядчика.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Перед ремонтом все поверхности конструктивных элементов должны быть обеспылены, очищены от грязи и нейтрализованы персоналом подрядчика так, чтобы был</w:t>
      </w:r>
      <w:r>
        <w:t>а исключена возможность производственного травматизма и воздействия вредных производственных факторов на ремонтный персонал.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53. Как производятся работы по подключению отремонтированного оборудования к действующим сетям и агрегатам, комплексному опробован</w:t>
      </w:r>
      <w:r>
        <w:rPr>
          <w:b/>
          <w:bCs/>
        </w:rPr>
        <w:t>ию и переводу на рабочий режим?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Службами заказчика под руководством начальника смены в присутствии непосредственного руководителя работ подрядчика.</w:t>
      </w:r>
    </w:p>
    <w:p w:rsidR="00000000" w:rsidRDefault="007A3394">
      <w:pPr>
        <w:pStyle w:val="FORMATTEXT"/>
        <w:jc w:val="both"/>
      </w:pPr>
      <w:r>
        <w:t>(п.3.11 Положения о порядке безопасного проведения ремонтных работ на химических, нефтехимических и нефт</w:t>
      </w:r>
      <w:r>
        <w:t>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Службами заказчика в присутствии непосредственного руководителя работ подрядчика.</w:t>
      </w:r>
    </w:p>
    <w:p w:rsidR="00000000" w:rsidRDefault="007A3394">
      <w:pPr>
        <w:pStyle w:val="FORMATTEXT"/>
        <w:jc w:val="both"/>
      </w:pPr>
      <w:r>
        <w:t>В) Службами заказчика под руководством нача</w:t>
      </w:r>
      <w:r>
        <w:t>льника смены с участием уполномоченных на это специалистов подрядчика.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54. Каким образом объект, ремонт которого закончен, принимается в эксплуатацию?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После закрытия наряда-допуска.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Б) По акту сдачи-приемки в эксплуатацию.</w:t>
      </w:r>
    </w:p>
    <w:p w:rsidR="00000000" w:rsidRDefault="007A3394">
      <w:pPr>
        <w:pStyle w:val="FORMATTEXT"/>
        <w:jc w:val="both"/>
      </w:pPr>
      <w:r>
        <w:t xml:space="preserve">(п.4.7.3. Федеральных норм </w:t>
      </w:r>
      <w:r>
        <w:t>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На основании положительного заключения экспертизы промышленной безопасности.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Г) Совмест</w:t>
      </w:r>
      <w:r>
        <w:t>ным приказом руководителей эксплуатирующей и подрядной организаций.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55. Какое право имеет администрация ремонтируемого объекта в случае нарушения персоналом подрядчика требований безопасности, установленных инструкциями?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Приостановить работы подрядчик</w:t>
      </w:r>
      <w:r>
        <w:t>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Отстранить от работы нарушителя.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Отстранить от работы бригаду и вызвать руководство подрядчика.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Г) Приостановить работы, отстранить от работы нарушителя или всю бригаду.</w:t>
      </w:r>
    </w:p>
    <w:p w:rsidR="00000000" w:rsidRDefault="007A3394">
      <w:pPr>
        <w:pStyle w:val="FORMATTEXT"/>
        <w:jc w:val="both"/>
      </w:pPr>
      <w:r>
        <w:t>(абз.2 п.4.2. Положения о порядке безопасного проведения ремонтных работ н</w:t>
      </w:r>
      <w:r>
        <w:t>а химических, нефтехимических и нефтеперерабатывающих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 xml:space="preserve">56. На кого возлагается обязанность по организации обучения и проведению инструктажа </w:t>
      </w:r>
      <w:r>
        <w:rPr>
          <w:b/>
          <w:bCs/>
        </w:rPr>
        <w:lastRenderedPageBreak/>
        <w:t>рабочих</w:t>
      </w:r>
      <w:r>
        <w:rPr>
          <w:b/>
          <w:bCs/>
        </w:rPr>
        <w:t xml:space="preserve"> и специалистов подрядчика по безопасному ведению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На заказчика в установленном в этой организации порядке.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Б) На подрядчика в установленном в этой организации порядке.</w:t>
      </w:r>
    </w:p>
    <w:p w:rsidR="00000000" w:rsidRDefault="007A3394">
      <w:pPr>
        <w:pStyle w:val="FORMATTEXT"/>
        <w:jc w:val="both"/>
      </w:pPr>
      <w:r>
        <w:t>(п.4.3. Положения о порядке безопасного проведения ремонтных работ</w:t>
      </w:r>
      <w:r>
        <w:t xml:space="preserve"> на химических, нефтехимических и нефтеперерабатывающих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В) Проводится только вводный инструктаж в отделе охраны труда заказчика.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b/>
          <w:bCs/>
        </w:rPr>
        <w:t>57. Кто допускае</w:t>
      </w:r>
      <w:r>
        <w:rPr>
          <w:b/>
          <w:bCs/>
        </w:rPr>
        <w:t>т персонал к началу или продолжению производства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А) Непосредственный руководитель работ подрядчика с отметкой в наряде-допуске.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Б) Непосредственный производитель работ с отметкой в наряде-допуске.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В) Начальник смены при наличии положите</w:t>
      </w:r>
      <w:r>
        <w:rPr>
          <w:color w:val="FF3333"/>
        </w:rPr>
        <w:t>льных результатов проведенных анализов воздуха, воды, грунта на содержание вредных веществ с отметкой в наряде-допуске.</w:t>
      </w:r>
    </w:p>
    <w:p w:rsidR="00000000" w:rsidRDefault="007A3394">
      <w:pPr>
        <w:pStyle w:val="FORMATTEXT"/>
        <w:jc w:val="both"/>
      </w:pPr>
      <w:r>
        <w:t xml:space="preserve">(абз.3 п.4.8. Положение о порядке безопасного проведения ремонтных работ на химических, нефтехимических и нефтеперерабатывающих опасных </w:t>
      </w:r>
      <w:r>
        <w:t>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  <w:r>
        <w:rPr>
          <w:b/>
          <w:bCs/>
        </w:rPr>
        <w:t>58. На кого возлагается ответственность за соблюдение мер пожарной безопасности при проведении ремонтных работ?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rPr>
          <w:color w:val="FF3333"/>
        </w:rPr>
        <w:t>А) На непосредственного руководителя ремон</w:t>
      </w:r>
      <w:r>
        <w:rPr>
          <w:color w:val="FF3333"/>
        </w:rPr>
        <w:t>тных работ подрядчика.</w:t>
      </w:r>
    </w:p>
    <w:p w:rsidR="00000000" w:rsidRDefault="007A3394">
      <w:pPr>
        <w:pStyle w:val="FORMATTEXT"/>
        <w:jc w:val="both"/>
      </w:pPr>
      <w:r>
        <w:t>(п.4.10 Положения о порядке безопасного проведения ремонтных работ на химических, нефтехимических и нефтеперерабатывающих опасных производственных объектах. РД 09-250-98, утв. Постановлением Госгортехнадзора РФ от 10.12.1998 N 74)</w:t>
      </w:r>
    </w:p>
    <w:p w:rsidR="00000000" w:rsidRDefault="007A3394">
      <w:pPr>
        <w:pStyle w:val="FORMATTEXT"/>
        <w:jc w:val="both"/>
      </w:pPr>
    </w:p>
    <w:p w:rsidR="00000000" w:rsidRDefault="007A3394">
      <w:pPr>
        <w:pStyle w:val="FORMATTEXT"/>
        <w:jc w:val="both"/>
      </w:pPr>
      <w:r>
        <w:t>Б</w:t>
      </w:r>
      <w:r>
        <w:t>) На технического руководителя работ заказчика.</w:t>
      </w:r>
    </w:p>
    <w:p w:rsidR="00000000" w:rsidRDefault="007A3394">
      <w:pPr>
        <w:pStyle w:val="FORMATTEXT"/>
        <w:jc w:val="both"/>
      </w:pPr>
    </w:p>
    <w:p w:rsidR="007A3394" w:rsidRDefault="007A3394">
      <w:pPr>
        <w:pStyle w:val="FORMATTEXT"/>
        <w:jc w:val="both"/>
      </w:pPr>
      <w:r>
        <w:t xml:space="preserve">В) На начальника смены организации, где проводятся ремонтные работы. </w:t>
      </w:r>
    </w:p>
    <w:sectPr w:rsidR="007A3394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394" w:rsidRDefault="007A3394">
      <w:pPr>
        <w:spacing w:after="0" w:line="240" w:lineRule="auto"/>
      </w:pPr>
      <w:r>
        <w:separator/>
      </w:r>
    </w:p>
  </w:endnote>
  <w:endnote w:type="continuationSeparator" w:id="1">
    <w:p w:rsidR="007A3394" w:rsidRDefault="007A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394" w:rsidRDefault="007A3394">
      <w:pPr>
        <w:spacing w:after="0" w:line="240" w:lineRule="auto"/>
      </w:pPr>
      <w:r>
        <w:separator/>
      </w:r>
    </w:p>
  </w:footnote>
  <w:footnote w:type="continuationSeparator" w:id="1">
    <w:p w:rsidR="007A3394" w:rsidRDefault="007A3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9BE"/>
    <w:rsid w:val="007A3394"/>
    <w:rsid w:val="00B1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14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49BE"/>
  </w:style>
  <w:style w:type="paragraph" w:styleId="a5">
    <w:name w:val="footer"/>
    <w:basedOn w:val="a"/>
    <w:link w:val="a6"/>
    <w:uiPriority w:val="99"/>
    <w:semiHidden/>
    <w:unhideWhenUsed/>
    <w:rsid w:val="00B14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4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5850</Words>
  <Characters>33349</Characters>
  <Application>Microsoft Office Word</Application>
  <DocSecurity>0</DocSecurity>
  <Lines>277</Lines>
  <Paragraphs>78</Paragraphs>
  <ScaleCrop>false</ScaleCrop>
  <Company>Microsoft</Company>
  <LinksUpToDate>false</LinksUpToDate>
  <CharactersWithSpaces>39121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Б.1.17 Безопасное проведение ремонтных работ на опасных производственных объектах химических, нефтехимических и нефтегазоперерабатывающих производств</dc:title>
  <dc:creator>Подберезина </dc:creator>
  <cp:lastModifiedBy>Подберезина </cp:lastModifiedBy>
  <cp:revision>2</cp:revision>
  <dcterms:created xsi:type="dcterms:W3CDTF">2019-12-03T16:12:00Z</dcterms:created>
  <dcterms:modified xsi:type="dcterms:W3CDTF">2019-12-03T16:12:00Z</dcterms:modified>
</cp:coreProperties>
</file>